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Ind w:w="108" w:type="dxa"/>
        <w:tblBorders>
          <w:bottom w:val="single" w:sz="4" w:space="0" w:color="auto"/>
        </w:tblBorders>
        <w:tblLook w:val="00A0" w:firstRow="1" w:lastRow="0" w:firstColumn="1" w:lastColumn="0" w:noHBand="0" w:noVBand="0"/>
      </w:tblPr>
      <w:tblGrid>
        <w:gridCol w:w="3775"/>
        <w:gridCol w:w="612"/>
        <w:gridCol w:w="1246"/>
        <w:gridCol w:w="4051"/>
      </w:tblGrid>
      <w:tr w:rsidR="004F347E" w:rsidRPr="00434115">
        <w:trPr>
          <w:trHeight w:val="3232"/>
        </w:trPr>
        <w:tc>
          <w:tcPr>
            <w:tcW w:w="3780" w:type="dxa"/>
            <w:tcBorders>
              <w:bottom w:val="nil"/>
            </w:tcBorders>
          </w:tcPr>
          <w:p w:rsidR="00040C4B" w:rsidRPr="00434115" w:rsidRDefault="001D56B0" w:rsidP="00DD229D">
            <w:pPr>
              <w:pStyle w:val="BodyTextIndent"/>
              <w:tabs>
                <w:tab w:val="left" w:pos="552"/>
                <w:tab w:val="center" w:pos="1368"/>
              </w:tabs>
              <w:ind w:left="-108" w:firstLine="0"/>
              <w:jc w:val="center"/>
              <w:rPr>
                <w:rFonts w:ascii="Book Antiqua" w:hAnsi="Book Antiqua"/>
                <w:sz w:val="22"/>
                <w:szCs w:val="22"/>
              </w:rPr>
            </w:pPr>
            <w:r w:rsidRPr="00434115">
              <w:rPr>
                <w:rFonts w:ascii="Book Antiqua" w:hAnsi="Book Antiqua"/>
                <w:sz w:val="22"/>
                <w:szCs w:val="22"/>
              </w:rPr>
              <w:t xml:space="preserve"> </w:t>
            </w:r>
            <w:r w:rsidR="00C95FE8" w:rsidRPr="00AD6036">
              <w:rPr>
                <w:rFonts w:ascii="Book Antiqua" w:hAnsi="Book Antiqua"/>
                <w:noProof/>
                <w:sz w:val="22"/>
                <w:szCs w:val="22"/>
                <w:lang w:val="en-GB" w:eastAsia="en-GB"/>
              </w:rPr>
              <w:drawing>
                <wp:inline distT="0" distB="0" distL="0" distR="0">
                  <wp:extent cx="628650" cy="1257300"/>
                  <wp:effectExtent l="0" t="0" r="0" b="0"/>
                  <wp:docPr id="1" name="Picture 1" descr="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50" cy="1257300"/>
                          </a:xfrm>
                          <a:prstGeom prst="rect">
                            <a:avLst/>
                          </a:prstGeom>
                          <a:noFill/>
                          <a:ln>
                            <a:noFill/>
                          </a:ln>
                        </pic:spPr>
                      </pic:pic>
                    </a:graphicData>
                  </a:graphic>
                </wp:inline>
              </w:drawing>
            </w:r>
          </w:p>
          <w:p w:rsidR="00040C4B" w:rsidRPr="004D450A" w:rsidRDefault="00040C4B" w:rsidP="00DD229D">
            <w:pPr>
              <w:pStyle w:val="BodyTextIndent"/>
              <w:tabs>
                <w:tab w:val="left" w:pos="552"/>
                <w:tab w:val="center" w:pos="1368"/>
              </w:tabs>
              <w:ind w:firstLine="0"/>
              <w:jc w:val="center"/>
              <w:rPr>
                <w:rFonts w:ascii="Book Antiqua" w:hAnsi="Book Antiqua"/>
                <w:sz w:val="22"/>
                <w:szCs w:val="22"/>
              </w:rPr>
            </w:pPr>
          </w:p>
          <w:p w:rsidR="00040C4B" w:rsidRPr="00434115" w:rsidRDefault="00040C4B" w:rsidP="00DD229D">
            <w:pPr>
              <w:pStyle w:val="BodyTextIndent"/>
              <w:ind w:firstLine="0"/>
              <w:jc w:val="center"/>
              <w:rPr>
                <w:rFonts w:ascii="Book Antiqua" w:eastAsia="Arial Unicode MS" w:hAnsi="Book Antiqua" w:cs="Arial Unicode MS"/>
                <w:b/>
                <w:bCs/>
                <w:sz w:val="22"/>
                <w:szCs w:val="22"/>
              </w:rPr>
            </w:pPr>
            <w:r w:rsidRPr="00434115">
              <w:rPr>
                <w:rFonts w:ascii="Book Antiqua" w:eastAsia="Arial Unicode MS" w:hAnsi="Book Antiqua" w:cs="Arial Unicode MS"/>
                <w:b/>
                <w:bCs/>
                <w:sz w:val="22"/>
                <w:szCs w:val="22"/>
              </w:rPr>
              <w:t>РЕПУБЛИКА СРБИЈА</w:t>
            </w:r>
          </w:p>
          <w:p w:rsidR="00040C4B" w:rsidRPr="00434115" w:rsidRDefault="00040C4B" w:rsidP="00DD229D">
            <w:pPr>
              <w:pStyle w:val="BodyTextIndent"/>
              <w:ind w:firstLine="0"/>
              <w:jc w:val="center"/>
              <w:rPr>
                <w:rFonts w:ascii="Book Antiqua" w:eastAsia="Arial Unicode MS" w:hAnsi="Book Antiqua" w:cs="Arial Unicode MS"/>
                <w:b/>
                <w:bCs/>
                <w:sz w:val="22"/>
                <w:szCs w:val="22"/>
              </w:rPr>
            </w:pPr>
            <w:r w:rsidRPr="00434115">
              <w:rPr>
                <w:rFonts w:ascii="Book Antiqua" w:eastAsia="Arial Unicode MS" w:hAnsi="Book Antiqua" w:cs="Arial Unicode MS"/>
                <w:b/>
                <w:bCs/>
                <w:sz w:val="22"/>
                <w:szCs w:val="22"/>
              </w:rPr>
              <w:t>ЗАШТИТНИК ГРАЂАНА</w:t>
            </w:r>
          </w:p>
          <w:p w:rsidR="00040C4B" w:rsidRPr="00434115" w:rsidRDefault="00040C4B" w:rsidP="00DD229D">
            <w:pPr>
              <w:pStyle w:val="BodyTextIndent"/>
              <w:ind w:firstLine="0"/>
              <w:jc w:val="center"/>
              <w:rPr>
                <w:rFonts w:ascii="Book Antiqua" w:hAnsi="Book Antiqua"/>
                <w:bCs/>
                <w:sz w:val="22"/>
                <w:szCs w:val="22"/>
              </w:rPr>
            </w:pPr>
            <w:r w:rsidRPr="00434115">
              <w:rPr>
                <w:rFonts w:ascii="Book Antiqua" w:hAnsi="Book Antiqua"/>
                <w:bCs/>
                <w:sz w:val="22"/>
                <w:szCs w:val="22"/>
              </w:rPr>
              <w:t>71 –</w:t>
            </w:r>
            <w:r w:rsidR="004E3BF2">
              <w:rPr>
                <w:rFonts w:ascii="Book Antiqua" w:hAnsi="Book Antiqua"/>
                <w:bCs/>
                <w:sz w:val="22"/>
                <w:szCs w:val="22"/>
                <w:lang w:val="sr-Cyrl-RS"/>
              </w:rPr>
              <w:t xml:space="preserve"> 21</w:t>
            </w:r>
            <w:r w:rsidR="00110775">
              <w:rPr>
                <w:rFonts w:ascii="Book Antiqua" w:hAnsi="Book Antiqua"/>
                <w:bCs/>
                <w:sz w:val="22"/>
                <w:szCs w:val="22"/>
              </w:rPr>
              <w:t>/</w:t>
            </w:r>
            <w:r w:rsidR="004F347E">
              <w:rPr>
                <w:rFonts w:ascii="Book Antiqua" w:hAnsi="Book Antiqua"/>
                <w:bCs/>
                <w:sz w:val="22"/>
                <w:szCs w:val="22"/>
              </w:rPr>
              <w:t>15</w:t>
            </w:r>
          </w:p>
          <w:p w:rsidR="00A023E6" w:rsidRPr="00434115" w:rsidRDefault="00040C4B" w:rsidP="00E55952">
            <w:pPr>
              <w:pStyle w:val="BodyTextIndent"/>
              <w:tabs>
                <w:tab w:val="left" w:pos="552"/>
                <w:tab w:val="center" w:pos="1368"/>
              </w:tabs>
              <w:ind w:firstLine="0"/>
              <w:jc w:val="center"/>
              <w:rPr>
                <w:rFonts w:ascii="Book Antiqua" w:hAnsi="Book Antiqua"/>
                <w:spacing w:val="6"/>
                <w:sz w:val="22"/>
                <w:szCs w:val="22"/>
              </w:rPr>
            </w:pPr>
            <w:r w:rsidRPr="00434115">
              <w:rPr>
                <w:rFonts w:ascii="Book Antiqua" w:eastAsia="Arial Unicode MS" w:hAnsi="Book Antiqua"/>
                <w:sz w:val="22"/>
                <w:szCs w:val="22"/>
              </w:rPr>
              <w:t>Б е о г р а д</w:t>
            </w:r>
          </w:p>
        </w:tc>
        <w:tc>
          <w:tcPr>
            <w:tcW w:w="2520" w:type="dxa"/>
            <w:gridSpan w:val="2"/>
            <w:tcBorders>
              <w:bottom w:val="nil"/>
            </w:tcBorders>
          </w:tcPr>
          <w:p w:rsidR="004F347E" w:rsidRDefault="004F347E" w:rsidP="00DD229D">
            <w:pPr>
              <w:pStyle w:val="BodyTextIndent"/>
              <w:ind w:firstLine="0"/>
              <w:jc w:val="center"/>
              <w:rPr>
                <w:rFonts w:ascii="Book Antiqua" w:hAnsi="Book Antiqua"/>
                <w:spacing w:val="6"/>
                <w:sz w:val="22"/>
                <w:szCs w:val="22"/>
                <w:lang w:val="sr-Latn-RS"/>
              </w:rPr>
            </w:pPr>
            <w:r>
              <w:rPr>
                <w:rFonts w:ascii="Book Antiqua" w:hAnsi="Book Antiqua"/>
                <w:spacing w:val="6"/>
                <w:sz w:val="22"/>
                <w:szCs w:val="22"/>
                <w:lang w:val="sr-Latn-RS"/>
              </w:rPr>
              <w:t xml:space="preserve">        </w:t>
            </w:r>
          </w:p>
          <w:p w:rsidR="004F347E" w:rsidRDefault="004F347E" w:rsidP="00DD229D">
            <w:pPr>
              <w:pStyle w:val="BodyTextIndent"/>
              <w:ind w:firstLine="0"/>
              <w:jc w:val="center"/>
              <w:rPr>
                <w:rFonts w:ascii="Book Antiqua" w:hAnsi="Book Antiqua"/>
                <w:spacing w:val="6"/>
                <w:sz w:val="22"/>
                <w:szCs w:val="22"/>
                <w:lang w:val="sr-Latn-RS"/>
              </w:rPr>
            </w:pPr>
            <w:r>
              <w:rPr>
                <w:rFonts w:ascii="Book Antiqua" w:hAnsi="Book Antiqua"/>
                <w:spacing w:val="6"/>
                <w:sz w:val="22"/>
                <w:szCs w:val="22"/>
                <w:lang w:val="sr-Latn-RS"/>
              </w:rPr>
              <w:t xml:space="preserve">  </w:t>
            </w:r>
          </w:p>
          <w:p w:rsidR="004F347E" w:rsidRDefault="004F347E" w:rsidP="00DD229D">
            <w:pPr>
              <w:pStyle w:val="BodyTextIndent"/>
              <w:ind w:firstLine="0"/>
              <w:jc w:val="center"/>
              <w:rPr>
                <w:rFonts w:ascii="Book Antiqua" w:hAnsi="Book Antiqua"/>
                <w:spacing w:val="6"/>
                <w:sz w:val="22"/>
                <w:szCs w:val="22"/>
                <w:lang w:val="sr-Latn-RS"/>
              </w:rPr>
            </w:pPr>
          </w:p>
          <w:p w:rsidR="004F347E" w:rsidRDefault="004F347E" w:rsidP="00DD229D">
            <w:pPr>
              <w:pStyle w:val="BodyTextIndent"/>
              <w:ind w:firstLine="0"/>
              <w:jc w:val="center"/>
              <w:rPr>
                <w:rFonts w:ascii="Book Antiqua" w:hAnsi="Book Antiqua"/>
                <w:spacing w:val="6"/>
                <w:sz w:val="22"/>
                <w:szCs w:val="22"/>
                <w:lang w:val="sr-Latn-RS"/>
              </w:rPr>
            </w:pPr>
            <w:r>
              <w:rPr>
                <w:rFonts w:ascii="Book Antiqua" w:hAnsi="Book Antiqua"/>
                <w:spacing w:val="6"/>
                <w:sz w:val="22"/>
                <w:szCs w:val="22"/>
                <w:lang w:val="sr-Latn-RS"/>
              </w:rPr>
              <w:t xml:space="preserve"> </w:t>
            </w:r>
          </w:p>
          <w:p w:rsidR="004F347E" w:rsidRDefault="004F347E" w:rsidP="00DD229D">
            <w:pPr>
              <w:pStyle w:val="BodyTextIndent"/>
              <w:ind w:firstLine="0"/>
              <w:jc w:val="center"/>
              <w:rPr>
                <w:rFonts w:ascii="Book Antiqua" w:hAnsi="Book Antiqua"/>
                <w:spacing w:val="6"/>
                <w:sz w:val="22"/>
                <w:szCs w:val="22"/>
                <w:lang w:val="sr-Latn-RS"/>
              </w:rPr>
            </w:pPr>
          </w:p>
          <w:p w:rsidR="00040C4B" w:rsidRPr="004F347E" w:rsidRDefault="004F347E" w:rsidP="00DD229D">
            <w:pPr>
              <w:pStyle w:val="BodyTextIndent"/>
              <w:ind w:firstLine="0"/>
              <w:jc w:val="center"/>
              <w:rPr>
                <w:rFonts w:ascii="Book Antiqua" w:hAnsi="Book Antiqua"/>
                <w:spacing w:val="6"/>
                <w:sz w:val="22"/>
                <w:szCs w:val="22"/>
                <w:lang w:val="sr-Latn-RS"/>
              </w:rPr>
            </w:pPr>
            <w:r>
              <w:rPr>
                <w:rFonts w:ascii="Book Antiqua" w:hAnsi="Book Antiqua"/>
                <w:spacing w:val="6"/>
                <w:sz w:val="22"/>
                <w:szCs w:val="22"/>
                <w:lang w:val="sr-Latn-RS"/>
              </w:rPr>
              <w:t xml:space="preserve">         </w:t>
            </w:r>
          </w:p>
        </w:tc>
        <w:tc>
          <w:tcPr>
            <w:tcW w:w="3060" w:type="dxa"/>
            <w:vMerge w:val="restart"/>
            <w:tcBorders>
              <w:bottom w:val="nil"/>
            </w:tcBorders>
          </w:tcPr>
          <w:p w:rsidR="00040C4B" w:rsidRDefault="00040C4B" w:rsidP="004F347E">
            <w:pPr>
              <w:pStyle w:val="BodyTextIndent"/>
              <w:tabs>
                <w:tab w:val="left" w:pos="348"/>
                <w:tab w:val="center" w:pos="1584"/>
              </w:tabs>
              <w:ind w:firstLine="0"/>
              <w:rPr>
                <w:rFonts w:ascii="Book Antiqua" w:hAnsi="Book Antiqua"/>
                <w:spacing w:val="6"/>
                <w:sz w:val="22"/>
                <w:szCs w:val="22"/>
              </w:rPr>
            </w:pPr>
          </w:p>
          <w:p w:rsidR="004F347E" w:rsidRDefault="004F347E" w:rsidP="004F347E">
            <w:pPr>
              <w:pStyle w:val="BodyTextIndent"/>
              <w:tabs>
                <w:tab w:val="left" w:pos="348"/>
                <w:tab w:val="center" w:pos="1584"/>
              </w:tabs>
              <w:ind w:firstLine="0"/>
              <w:rPr>
                <w:rFonts w:ascii="Book Antiqua" w:hAnsi="Book Antiqua"/>
                <w:spacing w:val="6"/>
                <w:sz w:val="22"/>
                <w:szCs w:val="22"/>
              </w:rPr>
            </w:pPr>
          </w:p>
          <w:p w:rsidR="004F347E" w:rsidRPr="00434115" w:rsidRDefault="004F347E" w:rsidP="004F347E">
            <w:pPr>
              <w:pStyle w:val="BodyTextIndent"/>
              <w:tabs>
                <w:tab w:val="left" w:pos="348"/>
                <w:tab w:val="center" w:pos="1584"/>
              </w:tabs>
              <w:ind w:firstLine="0"/>
              <w:rPr>
                <w:rFonts w:ascii="Book Antiqua" w:hAnsi="Book Antiqua"/>
                <w:spacing w:val="6"/>
                <w:sz w:val="22"/>
                <w:szCs w:val="22"/>
              </w:rPr>
            </w:pPr>
          </w:p>
          <w:p w:rsidR="004F347E" w:rsidRDefault="004F347E" w:rsidP="004F347E">
            <w:pPr>
              <w:pStyle w:val="BodyTextIndent"/>
              <w:tabs>
                <w:tab w:val="left" w:pos="348"/>
                <w:tab w:val="left" w:pos="1332"/>
                <w:tab w:val="center" w:pos="1584"/>
              </w:tabs>
              <w:ind w:firstLine="0"/>
              <w:rPr>
                <w:rFonts w:ascii="Book Antiqua" w:hAnsi="Book Antiqua"/>
                <w:spacing w:val="6"/>
                <w:sz w:val="22"/>
                <w:szCs w:val="22"/>
              </w:rPr>
            </w:pPr>
            <w:r>
              <w:rPr>
                <w:rFonts w:ascii="Book Antiqua" w:hAnsi="Book Antiqua"/>
                <w:spacing w:val="6"/>
                <w:sz w:val="22"/>
                <w:szCs w:val="22"/>
              </w:rPr>
              <w:t xml:space="preserve">        </w:t>
            </w:r>
            <w:r w:rsidR="00C95FE8" w:rsidRPr="00AD6036">
              <w:rPr>
                <w:rFonts w:ascii="Book Antiqua" w:hAnsi="Book Antiqua"/>
                <w:noProof/>
                <w:spacing w:val="6"/>
                <w:sz w:val="22"/>
                <w:szCs w:val="22"/>
                <w:lang w:val="en-GB" w:eastAsia="en-GB"/>
              </w:rPr>
              <w:drawing>
                <wp:inline distT="0" distB="0" distL="0" distR="0">
                  <wp:extent cx="1551237" cy="1178941"/>
                  <wp:effectExtent l="0" t="0" r="0" b="2540"/>
                  <wp:docPr id="2" name="Picture 2" descr="Ombudsman%20Logo%20Fina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mbudsman%20Logo%20Final[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3546" cy="1203496"/>
                          </a:xfrm>
                          <a:prstGeom prst="rect">
                            <a:avLst/>
                          </a:prstGeom>
                          <a:noFill/>
                          <a:ln>
                            <a:noFill/>
                          </a:ln>
                        </pic:spPr>
                      </pic:pic>
                    </a:graphicData>
                  </a:graphic>
                </wp:inline>
              </w:drawing>
            </w:r>
          </w:p>
          <w:p w:rsidR="004F347E" w:rsidRPr="00434115" w:rsidRDefault="004F347E" w:rsidP="004F347E">
            <w:pPr>
              <w:pStyle w:val="BodyTextIndent"/>
              <w:tabs>
                <w:tab w:val="left" w:pos="348"/>
                <w:tab w:val="center" w:pos="1584"/>
              </w:tabs>
              <w:ind w:firstLine="0"/>
              <w:rPr>
                <w:b/>
                <w:bCs/>
                <w:color w:val="000000"/>
              </w:rPr>
            </w:pPr>
          </w:p>
          <w:p w:rsidR="00FC6642" w:rsidRPr="00434115" w:rsidRDefault="003203FB" w:rsidP="004F347E">
            <w:pPr>
              <w:pStyle w:val="BodyTextIndent"/>
              <w:tabs>
                <w:tab w:val="left" w:pos="348"/>
                <w:tab w:val="center" w:pos="1584"/>
              </w:tabs>
              <w:ind w:left="522" w:firstLine="0"/>
              <w:rPr>
                <w:rFonts w:ascii="Book Antiqua" w:hAnsi="Book Antiqua"/>
                <w:spacing w:val="6"/>
                <w:sz w:val="22"/>
                <w:szCs w:val="22"/>
              </w:rPr>
            </w:pPr>
            <w:r>
              <w:rPr>
                <w:rFonts w:ascii="Book Antiqua" w:hAnsi="Book Antiqua"/>
                <w:noProof/>
                <w:spacing w:val="6"/>
                <w:sz w:val="22"/>
                <w:szCs w:val="22"/>
                <w:lang w:val="en-GB" w:eastAsia="en-GB"/>
              </w:rPr>
              <mc:AlternateContent>
                <mc:Choice Requires="wpg">
                  <w:drawing>
                    <wp:inline distT="0" distB="0" distL="0" distR="0">
                      <wp:extent cx="1381125" cy="781050"/>
                      <wp:effectExtent l="0" t="0" r="9525" b="0"/>
                      <wp:docPr id="3"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781050"/>
                                <a:chOff x="7897" y="8077"/>
                                <a:chExt cx="1815" cy="1170"/>
                              </a:xfrm>
                            </wpg:grpSpPr>
                            <pic:pic xmlns:pic="http://schemas.openxmlformats.org/drawingml/2006/picture">
                              <pic:nvPicPr>
                                <pic:cNvPr id="12" name="Picture 61" descr="New 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897" y="8617"/>
                                  <a:ext cx="1815" cy="6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62" descr="New 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897" y="8077"/>
                                  <a:ext cx="1740" cy="6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BDB415C" id="Group 60" o:spid="_x0000_s1026" style="width:108.75pt;height:61.5pt;mso-position-horizontal-relative:char;mso-position-vertical-relative:line" coordorigin="7897,8077" coordsize="1815,1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27" type="#_x0000_t75" alt="New Picture (1)" style="position:absolute;left:7897;top:8617;width:1815;height:6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IxJvBAAAA2wAAAA8AAABkcnMvZG93bnJldi54bWxET01vgkAQvZv0P2ymSW+ywEENdTVtTZP2&#10;VAV6H9kRaNlZwm6R/nvXxMTbvLzPWW8n04mRBtdaVpBEMQjiyuqWawVl8T5fgXAeWWNnmRT8k4Pt&#10;5mG2xkzbMx9ozH0tQgi7DBU03veZlK5qyKCLbE8cuJMdDPoAh1rqAc8h3HQyjeOFNNhyaGiwp7eG&#10;qt/8zyj4fF2mCe5/TLzT3+VXsiqOi3Gn1NPj9PIMwtPk7+Kb+0OH+SlcfwkHyM0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AIxJvBAAAA2wAAAA8AAAAAAAAAAAAAAAAAnwIA&#10;AGRycy9kb3ducmV2LnhtbFBLBQYAAAAABAAEAPcAAACNAwAAAAA=&#10;">
                        <v:imagedata r:id="rId12" o:title="New Picture (1)"/>
                      </v:shape>
                      <v:shape id="Picture 62" o:spid="_x0000_s1028" type="#_x0000_t75" alt="New Picture" style="position:absolute;left:7897;top:8077;width:1740;height:6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kDwAzBAAAA2wAAAA8AAABkcnMvZG93bnJldi54bWxET0uLwjAQvi/4H8IIe1k0XQWRahQRFvQg&#10;S33gdWimabGZlCRq999vFha8zcf3nOW6t614kA+NYwWf4wwEcel0w0bB+fQ1moMIEVlj65gU/FCA&#10;9WrwtsRcuycX9DhGI1IIhxwV1DF2uZShrMliGLuOOHGV8xZjgt5I7fGZwm0rJ1k2kxYbTg01drSt&#10;qbwd71bB5Wz2F3c4XIvvqsjmxlfuY1op9T7sNwsQkfr4Ev+7dzrNn8LfL+kAufo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kDwAzBAAAA2wAAAA8AAAAAAAAAAAAAAAAAnwIA&#10;AGRycy9kb3ducmV2LnhtbFBLBQYAAAAABAAEAPcAAACNAwAAAAA=&#10;">
                        <v:imagedata r:id="rId13" o:title="New Picture"/>
                      </v:shape>
                      <w10:anchorlock/>
                    </v:group>
                  </w:pict>
                </mc:Fallback>
              </mc:AlternateContent>
            </w:r>
          </w:p>
        </w:tc>
      </w:tr>
      <w:tr w:rsidR="004F347E" w:rsidRPr="00434115" w:rsidTr="004F347E">
        <w:trPr>
          <w:trHeight w:val="916"/>
        </w:trPr>
        <w:tc>
          <w:tcPr>
            <w:tcW w:w="4680" w:type="dxa"/>
            <w:gridSpan w:val="2"/>
            <w:tcBorders>
              <w:bottom w:val="single" w:sz="4" w:space="0" w:color="auto"/>
            </w:tcBorders>
          </w:tcPr>
          <w:p w:rsidR="00040C4B" w:rsidRPr="00434115" w:rsidRDefault="00040C4B" w:rsidP="00DD229D">
            <w:pPr>
              <w:pStyle w:val="BodyTextIndent"/>
              <w:tabs>
                <w:tab w:val="left" w:pos="552"/>
                <w:tab w:val="center" w:pos="1368"/>
              </w:tabs>
              <w:ind w:firstLine="0"/>
              <w:jc w:val="center"/>
              <w:rPr>
                <w:rFonts w:ascii="Book Antiqua" w:hAnsi="Book Antiqua"/>
                <w:sz w:val="22"/>
                <w:szCs w:val="22"/>
              </w:rPr>
            </w:pPr>
          </w:p>
          <w:p w:rsidR="005F4581" w:rsidRPr="004D450A" w:rsidRDefault="00040C4B" w:rsidP="00CB07A2">
            <w:pPr>
              <w:pStyle w:val="BodyTextIndent"/>
              <w:tabs>
                <w:tab w:val="left" w:pos="552"/>
                <w:tab w:val="center" w:pos="1368"/>
              </w:tabs>
              <w:ind w:firstLine="0"/>
              <w:rPr>
                <w:rFonts w:ascii="Book Antiqua" w:hAnsi="Book Antiqua"/>
                <w:sz w:val="22"/>
                <w:szCs w:val="22"/>
              </w:rPr>
            </w:pPr>
            <w:r w:rsidRPr="004D450A">
              <w:rPr>
                <w:rFonts w:ascii="Book Antiqua" w:hAnsi="Book Antiqua"/>
                <w:sz w:val="22"/>
                <w:szCs w:val="22"/>
              </w:rPr>
              <w:t xml:space="preserve">      </w:t>
            </w:r>
          </w:p>
          <w:p w:rsidR="00040C4B" w:rsidRPr="00C116A5" w:rsidRDefault="009E4368" w:rsidP="00C116A5">
            <w:pPr>
              <w:pStyle w:val="BodyTextIndent"/>
              <w:tabs>
                <w:tab w:val="left" w:pos="552"/>
                <w:tab w:val="center" w:pos="1368"/>
              </w:tabs>
              <w:ind w:firstLine="0"/>
              <w:rPr>
                <w:rFonts w:ascii="Book Antiqua" w:hAnsi="Book Antiqua"/>
                <w:sz w:val="22"/>
                <w:szCs w:val="22"/>
                <w:lang w:val="sr-Cyrl-RS"/>
              </w:rPr>
            </w:pPr>
            <w:r>
              <w:rPr>
                <w:rFonts w:ascii="Book Antiqua" w:hAnsi="Book Antiqua"/>
                <w:sz w:val="22"/>
                <w:szCs w:val="22"/>
              </w:rPr>
              <w:t xml:space="preserve"> </w:t>
            </w:r>
            <w:bookmarkStart w:id="0" w:name="_GoBack"/>
            <w:bookmarkEnd w:id="0"/>
            <w:r w:rsidR="00040C4B" w:rsidRPr="00434115">
              <w:rPr>
                <w:rFonts w:ascii="Book Antiqua" w:hAnsi="Book Antiqua"/>
                <w:sz w:val="22"/>
                <w:szCs w:val="22"/>
              </w:rPr>
              <w:t>дел.</w:t>
            </w:r>
            <w:r w:rsidR="0004303A" w:rsidRPr="00434115">
              <w:rPr>
                <w:rFonts w:ascii="Book Antiqua" w:hAnsi="Book Antiqua"/>
                <w:sz w:val="22"/>
                <w:szCs w:val="22"/>
              </w:rPr>
              <w:t xml:space="preserve"> </w:t>
            </w:r>
            <w:r w:rsidR="00040C4B" w:rsidRPr="00434115">
              <w:rPr>
                <w:rFonts w:ascii="Book Antiqua" w:hAnsi="Book Antiqua"/>
                <w:sz w:val="22"/>
                <w:szCs w:val="22"/>
              </w:rPr>
              <w:t>бр.</w:t>
            </w:r>
            <w:r w:rsidR="00B96A9E">
              <w:rPr>
                <w:rFonts w:ascii="Book Antiqua" w:hAnsi="Book Antiqua"/>
                <w:sz w:val="22"/>
                <w:szCs w:val="22"/>
                <w:lang w:val="en-US"/>
              </w:rPr>
              <w:t xml:space="preserve"> </w:t>
            </w:r>
            <w:r w:rsidR="00C116A5">
              <w:rPr>
                <w:rFonts w:ascii="Book Antiqua" w:hAnsi="Book Antiqua"/>
                <w:sz w:val="22"/>
                <w:szCs w:val="22"/>
                <w:lang w:val="sr-Cyrl-RS"/>
              </w:rPr>
              <w:t>14144</w:t>
            </w:r>
            <w:r w:rsidR="004F347E">
              <w:rPr>
                <w:rFonts w:ascii="Book Antiqua" w:hAnsi="Book Antiqua"/>
                <w:sz w:val="22"/>
                <w:szCs w:val="22"/>
                <w:lang w:val="en-US"/>
              </w:rPr>
              <w:t xml:space="preserve">  </w:t>
            </w:r>
            <w:r w:rsidR="00040C4B" w:rsidRPr="00434115">
              <w:rPr>
                <w:rFonts w:ascii="Book Antiqua" w:hAnsi="Book Antiqua"/>
                <w:sz w:val="22"/>
                <w:szCs w:val="22"/>
              </w:rPr>
              <w:t>датум</w:t>
            </w:r>
            <w:r w:rsidR="00C2751D" w:rsidRPr="00434115">
              <w:rPr>
                <w:rFonts w:ascii="Book Antiqua" w:hAnsi="Book Antiqua"/>
                <w:sz w:val="22"/>
                <w:szCs w:val="22"/>
              </w:rPr>
              <w:t>:</w:t>
            </w:r>
            <w:r w:rsidR="00B96A9E">
              <w:rPr>
                <w:rFonts w:ascii="Book Antiqua" w:hAnsi="Book Antiqua"/>
                <w:sz w:val="22"/>
                <w:szCs w:val="22"/>
                <w:lang w:val="en-US"/>
              </w:rPr>
              <w:t xml:space="preserve"> </w:t>
            </w:r>
            <w:r w:rsidR="00C116A5">
              <w:rPr>
                <w:rFonts w:ascii="Book Antiqua" w:hAnsi="Book Antiqua"/>
                <w:sz w:val="22"/>
                <w:szCs w:val="22"/>
                <w:lang w:val="sr-Cyrl-RS"/>
              </w:rPr>
              <w:t>09.04.2015.г</w:t>
            </w:r>
          </w:p>
        </w:tc>
        <w:tc>
          <w:tcPr>
            <w:tcW w:w="1620" w:type="dxa"/>
            <w:tcBorders>
              <w:bottom w:val="single" w:sz="4" w:space="0" w:color="auto"/>
            </w:tcBorders>
          </w:tcPr>
          <w:p w:rsidR="004F347E" w:rsidRDefault="004F347E" w:rsidP="00DD229D">
            <w:pPr>
              <w:pStyle w:val="BodyTextIndent"/>
              <w:ind w:firstLine="0"/>
              <w:jc w:val="center"/>
              <w:rPr>
                <w:rFonts w:ascii="Book Antiqua" w:hAnsi="Book Antiqua"/>
                <w:spacing w:val="6"/>
                <w:sz w:val="22"/>
                <w:szCs w:val="22"/>
              </w:rPr>
            </w:pPr>
          </w:p>
          <w:p w:rsidR="00040C4B" w:rsidRPr="00434115" w:rsidRDefault="00FC6642" w:rsidP="00DD229D">
            <w:pPr>
              <w:pStyle w:val="BodyTextIndent"/>
              <w:ind w:firstLine="0"/>
              <w:jc w:val="center"/>
              <w:rPr>
                <w:rFonts w:ascii="Book Antiqua" w:hAnsi="Book Antiqua"/>
                <w:spacing w:val="6"/>
                <w:sz w:val="22"/>
                <w:szCs w:val="22"/>
              </w:rPr>
            </w:pPr>
            <w:r w:rsidRPr="00434115">
              <w:rPr>
                <w:rFonts w:ascii="Book Antiqua" w:hAnsi="Book Antiqua"/>
                <w:spacing w:val="6"/>
                <w:sz w:val="22"/>
                <w:szCs w:val="22"/>
              </w:rPr>
              <w:t xml:space="preserve">                  </w:t>
            </w:r>
          </w:p>
        </w:tc>
        <w:tc>
          <w:tcPr>
            <w:tcW w:w="3060" w:type="dxa"/>
            <w:vMerge/>
            <w:tcBorders>
              <w:bottom w:val="single" w:sz="4" w:space="0" w:color="auto"/>
            </w:tcBorders>
          </w:tcPr>
          <w:p w:rsidR="00040C4B" w:rsidRPr="00434115" w:rsidRDefault="00040C4B" w:rsidP="00DD229D">
            <w:pPr>
              <w:pStyle w:val="BodyTextIndent"/>
              <w:tabs>
                <w:tab w:val="left" w:pos="348"/>
                <w:tab w:val="center" w:pos="1584"/>
              </w:tabs>
              <w:ind w:firstLine="0"/>
              <w:jc w:val="center"/>
              <w:rPr>
                <w:rFonts w:ascii="Book Antiqua" w:hAnsi="Book Antiqua"/>
                <w:spacing w:val="6"/>
                <w:sz w:val="22"/>
                <w:szCs w:val="22"/>
              </w:rPr>
            </w:pPr>
          </w:p>
        </w:tc>
      </w:tr>
      <w:tr w:rsidR="00040C4B" w:rsidRPr="00434115">
        <w:tblPrEx>
          <w:tblBorders>
            <w:bottom w:val="none" w:sz="0" w:space="0" w:color="auto"/>
          </w:tblBorders>
          <w:tblLook w:val="01E0" w:firstRow="1" w:lastRow="1" w:firstColumn="1" w:lastColumn="1" w:noHBand="0" w:noVBand="0"/>
        </w:tblPrEx>
        <w:trPr>
          <w:trHeight w:hRule="exact" w:val="4652"/>
        </w:trPr>
        <w:tc>
          <w:tcPr>
            <w:tcW w:w="9360" w:type="dxa"/>
            <w:gridSpan w:val="4"/>
          </w:tcPr>
          <w:p w:rsidR="00040C4B" w:rsidRPr="00434115" w:rsidRDefault="00040C4B" w:rsidP="00DD229D">
            <w:pPr>
              <w:jc w:val="center"/>
              <w:rPr>
                <w:rFonts w:ascii="Book Antiqua" w:hAnsi="Book Antiqua"/>
                <w:b/>
                <w:sz w:val="22"/>
                <w:szCs w:val="22"/>
              </w:rPr>
            </w:pPr>
          </w:p>
          <w:p w:rsidR="00040C4B" w:rsidRPr="004D450A" w:rsidRDefault="00040C4B" w:rsidP="00DD229D">
            <w:pPr>
              <w:jc w:val="center"/>
              <w:rPr>
                <w:rFonts w:ascii="Book Antiqua" w:hAnsi="Book Antiqua"/>
                <w:b/>
                <w:color w:val="000000"/>
                <w:sz w:val="22"/>
                <w:szCs w:val="22"/>
              </w:rPr>
            </w:pPr>
          </w:p>
          <w:p w:rsidR="00A023E6" w:rsidRPr="00434115" w:rsidRDefault="00A023E6" w:rsidP="00DD229D">
            <w:pPr>
              <w:jc w:val="center"/>
              <w:rPr>
                <w:rFonts w:ascii="Georgia" w:hAnsi="Georgia"/>
                <w:b/>
                <w:color w:val="000000"/>
                <w:sz w:val="40"/>
                <w:szCs w:val="40"/>
              </w:rPr>
            </w:pPr>
          </w:p>
          <w:tbl>
            <w:tblPr>
              <w:tblW w:w="9360" w:type="dxa"/>
              <w:tblInd w:w="108" w:type="dxa"/>
              <w:tblBorders>
                <w:bottom w:val="single" w:sz="4" w:space="0" w:color="auto"/>
              </w:tblBorders>
              <w:tblLook w:val="00A0" w:firstRow="1" w:lastRow="0" w:firstColumn="1" w:lastColumn="0" w:noHBand="0" w:noVBand="0"/>
            </w:tblPr>
            <w:tblGrid>
              <w:gridCol w:w="9360"/>
            </w:tblGrid>
            <w:tr w:rsidR="007F333B" w:rsidRPr="007F333B" w:rsidTr="002C188B">
              <w:trPr>
                <w:trHeight w:val="4652"/>
              </w:trPr>
              <w:tc>
                <w:tcPr>
                  <w:tcW w:w="9360" w:type="dxa"/>
                  <w:tcBorders>
                    <w:top w:val="nil"/>
                    <w:left w:val="nil"/>
                    <w:bottom w:val="nil"/>
                    <w:right w:val="nil"/>
                  </w:tcBorders>
                </w:tcPr>
                <w:p w:rsidR="007F333B" w:rsidRPr="007F333B" w:rsidRDefault="007F333B" w:rsidP="007F333B">
                  <w:pPr>
                    <w:spacing w:line="276" w:lineRule="auto"/>
                    <w:rPr>
                      <w:rFonts w:ascii="Georgia" w:hAnsi="Georgia"/>
                      <w:b/>
                      <w:color w:val="000000"/>
                      <w:sz w:val="40"/>
                      <w:szCs w:val="40"/>
                    </w:rPr>
                  </w:pPr>
                </w:p>
                <w:p w:rsidR="007F333B" w:rsidRPr="007F333B" w:rsidRDefault="007F333B" w:rsidP="007F333B">
                  <w:pPr>
                    <w:spacing w:line="276" w:lineRule="auto"/>
                    <w:jc w:val="center"/>
                    <w:rPr>
                      <w:rFonts w:ascii="Georgia" w:hAnsi="Georgia"/>
                      <w:b/>
                      <w:color w:val="000000"/>
                      <w:sz w:val="40"/>
                      <w:szCs w:val="40"/>
                    </w:rPr>
                  </w:pPr>
                  <w:r w:rsidRPr="007F333B">
                    <w:rPr>
                      <w:rFonts w:ascii="Georgia" w:hAnsi="Georgia"/>
                      <w:b/>
                      <w:color w:val="000000"/>
                      <w:sz w:val="40"/>
                      <w:szCs w:val="40"/>
                    </w:rPr>
                    <w:t>НАЦИОНАЛНИ МЕХАНИЗАМ</w:t>
                  </w:r>
                </w:p>
                <w:p w:rsidR="007F333B" w:rsidRPr="007F333B" w:rsidRDefault="007F333B" w:rsidP="007F333B">
                  <w:pPr>
                    <w:spacing w:line="276" w:lineRule="auto"/>
                    <w:jc w:val="center"/>
                    <w:rPr>
                      <w:rFonts w:ascii="Georgia" w:hAnsi="Georgia"/>
                      <w:b/>
                      <w:color w:val="000000"/>
                      <w:sz w:val="40"/>
                      <w:szCs w:val="40"/>
                    </w:rPr>
                  </w:pPr>
                  <w:r w:rsidRPr="007F333B">
                    <w:rPr>
                      <w:rFonts w:ascii="Georgia" w:hAnsi="Georgia"/>
                      <w:b/>
                      <w:color w:val="000000"/>
                      <w:sz w:val="40"/>
                      <w:szCs w:val="40"/>
                    </w:rPr>
                    <w:t>ЗА ПРЕВЕНЦИЈУ ТОРТУРЕ</w:t>
                  </w:r>
                </w:p>
                <w:p w:rsidR="007F333B" w:rsidRPr="007F333B" w:rsidRDefault="007F333B" w:rsidP="007F333B">
                  <w:pPr>
                    <w:spacing w:line="276" w:lineRule="auto"/>
                    <w:jc w:val="center"/>
                    <w:rPr>
                      <w:rFonts w:ascii="Book Antiqua" w:hAnsi="Book Antiqua"/>
                      <w:b/>
                    </w:rPr>
                  </w:pPr>
                </w:p>
                <w:p w:rsidR="007F333B" w:rsidRPr="007F333B" w:rsidRDefault="007F333B" w:rsidP="007F333B">
                  <w:pPr>
                    <w:jc w:val="center"/>
                    <w:rPr>
                      <w:rFonts w:ascii="Book Antiqua" w:hAnsi="Book Antiqua"/>
                      <w:b/>
                      <w:sz w:val="22"/>
                      <w:szCs w:val="22"/>
                    </w:rPr>
                  </w:pPr>
                </w:p>
                <w:p w:rsidR="007F333B" w:rsidRPr="007F333B" w:rsidRDefault="007F333B" w:rsidP="007F333B">
                  <w:pPr>
                    <w:jc w:val="center"/>
                    <w:rPr>
                      <w:rFonts w:ascii="Georgia" w:hAnsi="Georgia"/>
                      <w:b/>
                      <w:sz w:val="28"/>
                      <w:szCs w:val="28"/>
                    </w:rPr>
                  </w:pPr>
                  <w:r w:rsidRPr="007F333B">
                    <w:rPr>
                      <w:rFonts w:ascii="Georgia" w:hAnsi="Georgia"/>
                      <w:b/>
                      <w:sz w:val="28"/>
                      <w:szCs w:val="28"/>
                    </w:rPr>
                    <w:t>ПРАЋЕЊЕ СПРОВОЂЕЊА ПРЕПОРУКА НПМ ЗА УНАПРЕЂЕЊЕ ПОСТУПАЊА ПРЕМА НЕРЕГУЛАРНИМ МИГРАНАТИМА/ТРАЖИОЦИМА АЗИЛА У РЕПУБЛИЦИ СРБИЈИ</w:t>
                  </w:r>
                </w:p>
                <w:p w:rsidR="007F333B" w:rsidRPr="007F333B" w:rsidRDefault="007F333B" w:rsidP="007F333B">
                  <w:pPr>
                    <w:jc w:val="center"/>
                    <w:rPr>
                      <w:rFonts w:ascii="Book Antiqua" w:hAnsi="Book Antiqua"/>
                      <w:b/>
                      <w:sz w:val="28"/>
                      <w:szCs w:val="28"/>
                    </w:rPr>
                  </w:pPr>
                </w:p>
                <w:p w:rsidR="007F333B" w:rsidRPr="007F333B" w:rsidRDefault="007F333B" w:rsidP="007F333B">
                  <w:pPr>
                    <w:rPr>
                      <w:rFonts w:ascii="Book Antiqua" w:hAnsi="Book Antiqua"/>
                      <w:b/>
                      <w:sz w:val="28"/>
                      <w:szCs w:val="28"/>
                    </w:rPr>
                  </w:pPr>
                </w:p>
                <w:p w:rsidR="007F333B" w:rsidRPr="007F333B" w:rsidRDefault="007F333B" w:rsidP="007F333B">
                  <w:pPr>
                    <w:jc w:val="center"/>
                    <w:rPr>
                      <w:rFonts w:ascii="Book Antiqua" w:hAnsi="Book Antiqua"/>
                      <w:b/>
                      <w:sz w:val="72"/>
                      <w:szCs w:val="72"/>
                    </w:rPr>
                  </w:pPr>
                  <w:r w:rsidRPr="007F333B">
                    <w:rPr>
                      <w:rFonts w:ascii="Book Antiqua" w:hAnsi="Book Antiqua"/>
                      <w:b/>
                      <w:sz w:val="72"/>
                      <w:szCs w:val="72"/>
                    </w:rPr>
                    <w:t>Извештај</w:t>
                  </w:r>
                </w:p>
                <w:p w:rsidR="007F333B" w:rsidRPr="007F333B" w:rsidRDefault="007F333B" w:rsidP="007F333B">
                  <w:pPr>
                    <w:jc w:val="center"/>
                    <w:rPr>
                      <w:rFonts w:ascii="Book Antiqua" w:hAnsi="Book Antiqua"/>
                      <w:b/>
                      <w:sz w:val="56"/>
                      <w:szCs w:val="56"/>
                    </w:rPr>
                  </w:pPr>
                  <w:r w:rsidRPr="007F333B">
                    <w:rPr>
                      <w:rFonts w:ascii="Book Antiqua" w:hAnsi="Book Antiqua"/>
                      <w:b/>
                      <w:sz w:val="56"/>
                      <w:szCs w:val="56"/>
                    </w:rPr>
                    <w:t xml:space="preserve">о посети  </w:t>
                  </w:r>
                </w:p>
                <w:p w:rsidR="007F333B" w:rsidRPr="007F333B" w:rsidRDefault="007F333B" w:rsidP="007F333B">
                  <w:pPr>
                    <w:jc w:val="center"/>
                    <w:rPr>
                      <w:rFonts w:ascii="Book Antiqua" w:hAnsi="Book Antiqua"/>
                      <w:b/>
                      <w:sz w:val="56"/>
                      <w:szCs w:val="56"/>
                    </w:rPr>
                  </w:pPr>
                  <w:r w:rsidRPr="007F333B">
                    <w:rPr>
                      <w:rFonts w:ascii="Book Antiqua" w:hAnsi="Book Antiqua"/>
                      <w:b/>
                      <w:sz w:val="56"/>
                      <w:szCs w:val="56"/>
                    </w:rPr>
                    <w:t>Центру за смештај тражилаца азила у Бањи Ковиљачи</w:t>
                  </w:r>
                </w:p>
                <w:p w:rsidR="007F333B" w:rsidRPr="007F333B" w:rsidRDefault="007F333B" w:rsidP="007F333B">
                  <w:pPr>
                    <w:jc w:val="center"/>
                    <w:rPr>
                      <w:rFonts w:ascii="Book Antiqua" w:hAnsi="Book Antiqua"/>
                      <w:sz w:val="22"/>
                      <w:szCs w:val="22"/>
                    </w:rPr>
                  </w:pPr>
                </w:p>
                <w:p w:rsidR="007F333B" w:rsidRPr="007F333B" w:rsidRDefault="007F333B" w:rsidP="007F333B">
                  <w:pPr>
                    <w:jc w:val="center"/>
                    <w:rPr>
                      <w:rFonts w:ascii="Book Antiqua" w:hAnsi="Book Antiqua"/>
                      <w:sz w:val="22"/>
                      <w:szCs w:val="22"/>
                    </w:rPr>
                  </w:pPr>
                </w:p>
                <w:p w:rsidR="007F333B" w:rsidRPr="007F333B" w:rsidRDefault="007F333B" w:rsidP="007F333B">
                  <w:pPr>
                    <w:jc w:val="center"/>
                    <w:rPr>
                      <w:rFonts w:ascii="Book Antiqua" w:hAnsi="Book Antiqua"/>
                      <w:sz w:val="22"/>
                      <w:szCs w:val="22"/>
                    </w:rPr>
                  </w:pPr>
                </w:p>
                <w:p w:rsidR="007F333B" w:rsidRPr="007F333B" w:rsidRDefault="007F333B" w:rsidP="007F333B">
                  <w:pPr>
                    <w:jc w:val="center"/>
                    <w:rPr>
                      <w:rFonts w:ascii="Book Antiqua" w:hAnsi="Book Antiqua"/>
                      <w:sz w:val="22"/>
                      <w:szCs w:val="22"/>
                    </w:rPr>
                  </w:pPr>
                </w:p>
                <w:p w:rsidR="007F333B" w:rsidRPr="007F333B" w:rsidRDefault="007F333B" w:rsidP="007F333B">
                  <w:pPr>
                    <w:jc w:val="center"/>
                    <w:rPr>
                      <w:rFonts w:ascii="Book Antiqua" w:hAnsi="Book Antiqua"/>
                      <w:b/>
                      <w:sz w:val="56"/>
                      <w:szCs w:val="56"/>
                    </w:rPr>
                  </w:pPr>
                  <w:r w:rsidRPr="007F333B">
                    <w:rPr>
                      <w:rFonts w:ascii="Book Antiqua" w:hAnsi="Book Antiqua"/>
                      <w:sz w:val="22"/>
                      <w:szCs w:val="22"/>
                    </w:rPr>
                    <w:t xml:space="preserve">Београд, </w:t>
                  </w:r>
                  <w:r w:rsidRPr="007F333B">
                    <w:rPr>
                      <w:rFonts w:ascii="Book Antiqua" w:hAnsi="Book Antiqua"/>
                      <w:sz w:val="22"/>
                      <w:szCs w:val="22"/>
                      <w:lang w:val="sr-Latn-CS"/>
                    </w:rPr>
                    <w:t>септембар</w:t>
                  </w:r>
                  <w:r w:rsidRPr="007F333B">
                    <w:rPr>
                      <w:rFonts w:ascii="Book Antiqua" w:hAnsi="Book Antiqua"/>
                      <w:sz w:val="22"/>
                      <w:szCs w:val="22"/>
                    </w:rPr>
                    <w:t xml:space="preserve"> 2014. године</w:t>
                  </w:r>
                </w:p>
              </w:tc>
            </w:tr>
          </w:tbl>
          <w:p w:rsidR="007F333B" w:rsidRPr="007F333B" w:rsidRDefault="007F333B" w:rsidP="007F333B">
            <w:r w:rsidRPr="007F333B">
              <w:br w:type="page"/>
            </w:r>
          </w:p>
          <w:p w:rsidR="00040C4B" w:rsidRPr="00434115" w:rsidRDefault="00040C4B" w:rsidP="00DD229D">
            <w:pPr>
              <w:jc w:val="center"/>
              <w:rPr>
                <w:rFonts w:ascii="Georgia" w:hAnsi="Georgia"/>
                <w:b/>
                <w:color w:val="000000"/>
                <w:sz w:val="40"/>
                <w:szCs w:val="40"/>
              </w:rPr>
            </w:pPr>
            <w:r w:rsidRPr="00434115">
              <w:rPr>
                <w:rFonts w:ascii="Georgia" w:hAnsi="Georgia"/>
                <w:b/>
                <w:color w:val="000000"/>
                <w:sz w:val="40"/>
                <w:szCs w:val="40"/>
              </w:rPr>
              <w:t>НАЦИОНАЛНИ МЕХАНИЗАМ</w:t>
            </w:r>
          </w:p>
          <w:p w:rsidR="00040C4B" w:rsidRPr="00434115" w:rsidRDefault="00040C4B" w:rsidP="00DD229D">
            <w:pPr>
              <w:jc w:val="center"/>
              <w:rPr>
                <w:rFonts w:ascii="Georgia" w:hAnsi="Georgia"/>
                <w:b/>
                <w:color w:val="000000"/>
                <w:sz w:val="40"/>
                <w:szCs w:val="40"/>
              </w:rPr>
            </w:pPr>
            <w:r w:rsidRPr="00434115">
              <w:rPr>
                <w:rFonts w:ascii="Georgia" w:hAnsi="Georgia"/>
                <w:b/>
                <w:color w:val="000000"/>
                <w:sz w:val="40"/>
                <w:szCs w:val="40"/>
              </w:rPr>
              <w:t>ЗА ПРЕВЕНЦИЈУ ТОРТУРЕ</w:t>
            </w:r>
          </w:p>
          <w:p w:rsidR="00040C4B" w:rsidRPr="00434115" w:rsidRDefault="00040C4B" w:rsidP="00DD229D">
            <w:pPr>
              <w:jc w:val="center"/>
              <w:rPr>
                <w:rFonts w:ascii="Book Antiqua" w:hAnsi="Book Antiqua"/>
                <w:b/>
                <w:sz w:val="22"/>
                <w:szCs w:val="22"/>
              </w:rPr>
            </w:pPr>
          </w:p>
          <w:p w:rsidR="00040C4B" w:rsidRPr="00434115" w:rsidRDefault="00534204" w:rsidP="00DD229D">
            <w:pPr>
              <w:jc w:val="center"/>
              <w:rPr>
                <w:rFonts w:ascii="Georgia" w:hAnsi="Georgia"/>
                <w:b/>
                <w:sz w:val="28"/>
                <w:szCs w:val="28"/>
              </w:rPr>
            </w:pPr>
            <w:r>
              <w:rPr>
                <w:rFonts w:ascii="Georgia" w:hAnsi="Georgia"/>
                <w:b/>
                <w:sz w:val="28"/>
                <w:szCs w:val="28"/>
              </w:rPr>
              <w:t>ПРАЋЕЊЕ СПРОВОЂЕЊА ПРЕПОРУКА НПМ ЗА УНАПРЕЂЕЊЕ ПОСТУПАЊА ПРЕМА НЕРЕГУЛАРНИМ МИГРАНАТИМА/ТРАЖИОЦИМА АЗИЛА У РЕПУБЛИЦИ СРБИЈИ</w:t>
            </w:r>
          </w:p>
          <w:p w:rsidR="00040C4B" w:rsidRPr="00434115" w:rsidRDefault="00040C4B" w:rsidP="00DD229D">
            <w:pPr>
              <w:jc w:val="center"/>
              <w:rPr>
                <w:rFonts w:ascii="Book Antiqua" w:hAnsi="Book Antiqua"/>
                <w:b/>
                <w:sz w:val="28"/>
                <w:szCs w:val="28"/>
              </w:rPr>
            </w:pPr>
          </w:p>
          <w:p w:rsidR="00040C4B" w:rsidRPr="00434115" w:rsidRDefault="00040C4B" w:rsidP="00534204">
            <w:pPr>
              <w:jc w:val="center"/>
              <w:rPr>
                <w:rFonts w:ascii="Book Antiqua" w:hAnsi="Book Antiqua"/>
                <w:sz w:val="22"/>
                <w:szCs w:val="22"/>
              </w:rPr>
            </w:pPr>
          </w:p>
        </w:tc>
      </w:tr>
      <w:tr w:rsidR="009E10FA" w:rsidRPr="00434115">
        <w:tblPrEx>
          <w:tblBorders>
            <w:bottom w:val="none" w:sz="0" w:space="0" w:color="auto"/>
          </w:tblBorders>
          <w:tblLook w:val="01E0" w:firstRow="1" w:lastRow="1" w:firstColumn="1" w:lastColumn="1" w:noHBand="0" w:noVBand="0"/>
        </w:tblPrEx>
        <w:trPr>
          <w:trHeight w:val="4773"/>
        </w:trPr>
        <w:tc>
          <w:tcPr>
            <w:tcW w:w="9360" w:type="dxa"/>
            <w:gridSpan w:val="4"/>
          </w:tcPr>
          <w:p w:rsidR="009E10FA" w:rsidRPr="00434115" w:rsidRDefault="009E10FA" w:rsidP="00DD229D">
            <w:pPr>
              <w:jc w:val="center"/>
              <w:rPr>
                <w:rFonts w:ascii="Book Antiqua" w:hAnsi="Book Antiqua"/>
                <w:b/>
                <w:sz w:val="22"/>
                <w:szCs w:val="22"/>
              </w:rPr>
            </w:pPr>
          </w:p>
          <w:p w:rsidR="00FA00FF" w:rsidRPr="00292BDD" w:rsidRDefault="00FA00FF" w:rsidP="00FA00FF">
            <w:pPr>
              <w:jc w:val="center"/>
              <w:rPr>
                <w:rFonts w:ascii="Book Antiqua" w:hAnsi="Book Antiqua"/>
                <w:b/>
                <w:sz w:val="72"/>
                <w:szCs w:val="72"/>
              </w:rPr>
            </w:pPr>
            <w:r w:rsidRPr="00292BDD">
              <w:rPr>
                <w:rFonts w:ascii="Book Antiqua" w:hAnsi="Book Antiqua"/>
                <w:b/>
                <w:sz w:val="72"/>
                <w:szCs w:val="72"/>
              </w:rPr>
              <w:t>Извештај</w:t>
            </w:r>
          </w:p>
          <w:p w:rsidR="00FA00FF" w:rsidRPr="00292BDD" w:rsidRDefault="00FA00FF" w:rsidP="00FA00FF">
            <w:pPr>
              <w:jc w:val="center"/>
              <w:rPr>
                <w:rFonts w:ascii="Book Antiqua" w:hAnsi="Book Antiqua"/>
                <w:b/>
                <w:sz w:val="56"/>
                <w:szCs w:val="56"/>
              </w:rPr>
            </w:pPr>
            <w:r w:rsidRPr="00292BDD">
              <w:rPr>
                <w:rFonts w:ascii="Book Antiqua" w:hAnsi="Book Antiqua"/>
                <w:b/>
                <w:sz w:val="56"/>
                <w:szCs w:val="56"/>
              </w:rPr>
              <w:t xml:space="preserve">о посети  </w:t>
            </w:r>
          </w:p>
          <w:p w:rsidR="009E10FA" w:rsidRPr="00434115" w:rsidRDefault="004F347E" w:rsidP="008E54DF">
            <w:pPr>
              <w:jc w:val="center"/>
              <w:rPr>
                <w:rFonts w:ascii="Book Antiqua" w:hAnsi="Book Antiqua"/>
                <w:b/>
                <w:sz w:val="72"/>
                <w:szCs w:val="72"/>
              </w:rPr>
            </w:pPr>
            <w:r>
              <w:rPr>
                <w:rFonts w:ascii="Book Antiqua" w:hAnsi="Book Antiqua"/>
                <w:b/>
                <w:sz w:val="56"/>
                <w:szCs w:val="56"/>
                <w:lang w:val="sr-Cyrl-RS"/>
              </w:rPr>
              <w:t>Центру за азил</w:t>
            </w:r>
            <w:r w:rsidR="00FA00FF">
              <w:rPr>
                <w:rFonts w:ascii="Book Antiqua" w:hAnsi="Book Antiqua"/>
                <w:b/>
                <w:sz w:val="56"/>
                <w:szCs w:val="56"/>
              </w:rPr>
              <w:t xml:space="preserve"> у </w:t>
            </w:r>
            <w:r w:rsidR="004E3BF2">
              <w:rPr>
                <w:rFonts w:ascii="Book Antiqua" w:hAnsi="Book Antiqua"/>
                <w:b/>
                <w:sz w:val="56"/>
                <w:szCs w:val="56"/>
              </w:rPr>
              <w:t>Тутину</w:t>
            </w:r>
            <w:r w:rsidR="00FA00FF" w:rsidRPr="004D450A">
              <w:rPr>
                <w:rFonts w:ascii="Book Antiqua" w:hAnsi="Book Antiqua"/>
                <w:b/>
                <w:sz w:val="72"/>
                <w:szCs w:val="72"/>
              </w:rPr>
              <w:t xml:space="preserve"> </w:t>
            </w:r>
          </w:p>
        </w:tc>
      </w:tr>
      <w:tr w:rsidR="009E10FA" w:rsidRPr="00434115" w:rsidTr="00B17A94">
        <w:tblPrEx>
          <w:tblBorders>
            <w:bottom w:val="none" w:sz="0" w:space="0" w:color="auto"/>
          </w:tblBorders>
          <w:tblLook w:val="01E0" w:firstRow="1" w:lastRow="1" w:firstColumn="1" w:lastColumn="1" w:noHBand="0" w:noVBand="0"/>
        </w:tblPrEx>
        <w:trPr>
          <w:trHeight w:hRule="exact" w:val="1959"/>
        </w:trPr>
        <w:tc>
          <w:tcPr>
            <w:tcW w:w="9360" w:type="dxa"/>
            <w:gridSpan w:val="4"/>
          </w:tcPr>
          <w:p w:rsidR="009E10FA" w:rsidRPr="00434115" w:rsidRDefault="009E10FA" w:rsidP="00DD229D">
            <w:pPr>
              <w:jc w:val="center"/>
              <w:rPr>
                <w:rFonts w:ascii="Book Antiqua" w:hAnsi="Book Antiqua"/>
                <w:sz w:val="22"/>
                <w:szCs w:val="22"/>
              </w:rPr>
            </w:pPr>
          </w:p>
          <w:p w:rsidR="009E10FA" w:rsidRPr="004D450A" w:rsidRDefault="00ED0C30" w:rsidP="00DD229D">
            <w:pPr>
              <w:jc w:val="center"/>
              <w:rPr>
                <w:rFonts w:ascii="Book Antiqua" w:hAnsi="Book Antiqua"/>
                <w:sz w:val="22"/>
                <w:szCs w:val="22"/>
              </w:rPr>
            </w:pPr>
            <w:r w:rsidRPr="004D450A">
              <w:rPr>
                <w:rFonts w:ascii="Book Antiqua" w:hAnsi="Book Antiqua"/>
                <w:sz w:val="22"/>
                <w:szCs w:val="22"/>
              </w:rPr>
              <w:t xml:space="preserve"> </w:t>
            </w:r>
          </w:p>
          <w:p w:rsidR="00ED0C30" w:rsidRPr="00896F7A" w:rsidRDefault="00ED0C30" w:rsidP="00ED0C30">
            <w:pPr>
              <w:rPr>
                <w:rFonts w:ascii="Book Antiqua" w:hAnsi="Book Antiqua"/>
                <w:sz w:val="22"/>
                <w:szCs w:val="22"/>
              </w:rPr>
            </w:pPr>
          </w:p>
          <w:p w:rsidR="00B17A94" w:rsidRDefault="00B17A94" w:rsidP="00A32A5B">
            <w:pPr>
              <w:jc w:val="center"/>
              <w:rPr>
                <w:rFonts w:ascii="Book Antiqua" w:hAnsi="Book Antiqua"/>
                <w:sz w:val="22"/>
                <w:szCs w:val="22"/>
              </w:rPr>
            </w:pPr>
          </w:p>
          <w:p w:rsidR="00B17A94" w:rsidRDefault="00B17A94" w:rsidP="00A32A5B">
            <w:pPr>
              <w:jc w:val="center"/>
              <w:rPr>
                <w:rFonts w:ascii="Book Antiqua" w:hAnsi="Book Antiqua"/>
                <w:sz w:val="22"/>
                <w:szCs w:val="22"/>
              </w:rPr>
            </w:pPr>
          </w:p>
          <w:p w:rsidR="00B17A94" w:rsidRDefault="00B17A94" w:rsidP="00A32A5B">
            <w:pPr>
              <w:jc w:val="center"/>
              <w:rPr>
                <w:rFonts w:ascii="Book Antiqua" w:hAnsi="Book Antiqua"/>
                <w:sz w:val="22"/>
                <w:szCs w:val="22"/>
              </w:rPr>
            </w:pPr>
          </w:p>
          <w:p w:rsidR="009E10FA" w:rsidRPr="00434115" w:rsidRDefault="008C52A0" w:rsidP="00A32A5B">
            <w:pPr>
              <w:jc w:val="center"/>
              <w:rPr>
                <w:rFonts w:ascii="Book Antiqua" w:hAnsi="Book Antiqua"/>
                <w:b/>
                <w:sz w:val="22"/>
                <w:szCs w:val="22"/>
              </w:rPr>
            </w:pPr>
            <w:r w:rsidRPr="00434115">
              <w:rPr>
                <w:rFonts w:ascii="Book Antiqua" w:hAnsi="Book Antiqua"/>
                <w:sz w:val="22"/>
                <w:szCs w:val="22"/>
              </w:rPr>
              <w:t xml:space="preserve">Београд, </w:t>
            </w:r>
            <w:r w:rsidR="004F347E">
              <w:rPr>
                <w:rFonts w:ascii="Book Antiqua" w:hAnsi="Book Antiqua"/>
                <w:sz w:val="22"/>
                <w:szCs w:val="22"/>
              </w:rPr>
              <w:t>април</w:t>
            </w:r>
            <w:r w:rsidR="009E10FA" w:rsidRPr="00434115">
              <w:rPr>
                <w:rFonts w:ascii="Book Antiqua" w:hAnsi="Book Antiqua"/>
                <w:sz w:val="22"/>
                <w:szCs w:val="22"/>
              </w:rPr>
              <w:t xml:space="preserve"> 201</w:t>
            </w:r>
            <w:r w:rsidR="004F347E">
              <w:rPr>
                <w:rFonts w:ascii="Book Antiqua" w:hAnsi="Book Antiqua"/>
                <w:sz w:val="22"/>
                <w:szCs w:val="22"/>
              </w:rPr>
              <w:t>5</w:t>
            </w:r>
            <w:r w:rsidR="009E10FA" w:rsidRPr="00434115">
              <w:rPr>
                <w:rFonts w:ascii="Book Antiqua" w:hAnsi="Book Antiqua"/>
                <w:sz w:val="22"/>
                <w:szCs w:val="22"/>
              </w:rPr>
              <w:t>. године</w:t>
            </w:r>
          </w:p>
        </w:tc>
      </w:tr>
    </w:tbl>
    <w:p w:rsidR="00FA69D4" w:rsidRPr="00434115" w:rsidRDefault="00FA69D4" w:rsidP="00DD229D">
      <w:pPr>
        <w:pStyle w:val="Normal1"/>
        <w:tabs>
          <w:tab w:val="left" w:pos="180"/>
          <w:tab w:val="left" w:pos="581"/>
          <w:tab w:val="left" w:pos="6161"/>
        </w:tabs>
        <w:spacing w:before="0" w:beforeAutospacing="0" w:after="0" w:afterAutospacing="0"/>
        <w:jc w:val="both"/>
        <w:rPr>
          <w:rFonts w:ascii="Book Antiqua" w:hAnsi="Book Antiqua"/>
          <w:color w:val="000000"/>
        </w:rPr>
      </w:pPr>
    </w:p>
    <w:p w:rsidR="008146CD" w:rsidRPr="004D450A" w:rsidRDefault="00FA69D4" w:rsidP="008336D4">
      <w:pPr>
        <w:pStyle w:val="Normal1"/>
        <w:tabs>
          <w:tab w:val="left" w:pos="180"/>
          <w:tab w:val="left" w:pos="581"/>
          <w:tab w:val="left" w:pos="6161"/>
        </w:tabs>
        <w:spacing w:before="0" w:beforeAutospacing="0" w:after="0" w:afterAutospacing="0"/>
        <w:jc w:val="both"/>
        <w:outlineLvl w:val="0"/>
        <w:rPr>
          <w:rFonts w:ascii="Book Antiqua" w:hAnsi="Book Antiqua"/>
          <w:color w:val="000000"/>
        </w:rPr>
      </w:pPr>
      <w:r w:rsidRPr="00434115">
        <w:rPr>
          <w:rFonts w:ascii="Book Antiqua" w:hAnsi="Book Antiqua"/>
          <w:color w:val="000000"/>
        </w:rPr>
        <w:br w:type="page"/>
      </w:r>
    </w:p>
    <w:p w:rsidR="008146CD" w:rsidRPr="004D450A" w:rsidRDefault="008146CD" w:rsidP="008336D4">
      <w:pPr>
        <w:pStyle w:val="Normal1"/>
        <w:tabs>
          <w:tab w:val="left" w:pos="180"/>
          <w:tab w:val="left" w:pos="581"/>
          <w:tab w:val="left" w:pos="6161"/>
        </w:tabs>
        <w:spacing w:before="0" w:beforeAutospacing="0" w:after="0" w:afterAutospacing="0"/>
        <w:jc w:val="both"/>
        <w:outlineLvl w:val="0"/>
        <w:rPr>
          <w:rFonts w:ascii="Book Antiqua" w:hAnsi="Book Antiqua"/>
          <w:color w:val="000000"/>
        </w:rPr>
      </w:pPr>
    </w:p>
    <w:p w:rsidR="00C662CF" w:rsidRPr="00110775" w:rsidRDefault="00C662CF" w:rsidP="008336D4">
      <w:pPr>
        <w:pStyle w:val="Normal1"/>
        <w:tabs>
          <w:tab w:val="left" w:pos="180"/>
          <w:tab w:val="left" w:pos="581"/>
          <w:tab w:val="left" w:pos="6161"/>
        </w:tabs>
        <w:spacing w:before="0" w:beforeAutospacing="0" w:after="0" w:afterAutospacing="0"/>
        <w:jc w:val="both"/>
        <w:outlineLvl w:val="0"/>
        <w:rPr>
          <w:rFonts w:ascii="Book Antiqua" w:hAnsi="Book Antiqua"/>
          <w:color w:val="000000"/>
        </w:rPr>
      </w:pPr>
      <w:r w:rsidRPr="00110775">
        <w:rPr>
          <w:rFonts w:ascii="Book Antiqua" w:hAnsi="Book Antiqua"/>
          <w:b/>
          <w:caps/>
        </w:rPr>
        <w:t>мандат</w:t>
      </w:r>
      <w:r w:rsidRPr="00110775">
        <w:rPr>
          <w:rFonts w:ascii="Book Antiqua" w:hAnsi="Book Antiqua"/>
          <w:spacing w:val="-4"/>
        </w:rPr>
        <w:t xml:space="preserve"> </w:t>
      </w:r>
      <w:r w:rsidRPr="00110775">
        <w:rPr>
          <w:rFonts w:ascii="Book Antiqua" w:hAnsi="Book Antiqua"/>
          <w:b/>
          <w:caps/>
          <w:spacing w:val="-4"/>
        </w:rPr>
        <w:t>НационалнОГ механизмА за превенцију тортуре</w:t>
      </w:r>
    </w:p>
    <w:p w:rsidR="008146CD" w:rsidRPr="00434115" w:rsidRDefault="008146CD" w:rsidP="00DD229D">
      <w:pPr>
        <w:jc w:val="both"/>
        <w:rPr>
          <w:rFonts w:ascii="Book Antiqua" w:hAnsi="Book Antiqua"/>
          <w:sz w:val="22"/>
          <w:szCs w:val="22"/>
        </w:rPr>
      </w:pPr>
    </w:p>
    <w:p w:rsidR="00C662CF" w:rsidRPr="00896F7A" w:rsidRDefault="00C662CF" w:rsidP="00DD229D">
      <w:pPr>
        <w:jc w:val="both"/>
        <w:rPr>
          <w:rFonts w:ascii="Book Antiqua" w:hAnsi="Book Antiqua"/>
          <w:spacing w:val="-4"/>
          <w:sz w:val="22"/>
          <w:szCs w:val="22"/>
        </w:rPr>
      </w:pPr>
      <w:r w:rsidRPr="00434115">
        <w:rPr>
          <w:rFonts w:ascii="Book Antiqua" w:hAnsi="Book Antiqua"/>
          <w:sz w:val="22"/>
          <w:szCs w:val="22"/>
        </w:rPr>
        <w:t>Законом о ратификацији Опционог протокола уз Конвенцију против тортуре и других сурових, нељудских или понижавајућих казни или поступака</w:t>
      </w:r>
      <w:r w:rsidRPr="00434115">
        <w:rPr>
          <w:rStyle w:val="FootnoteReference"/>
          <w:rFonts w:ascii="Book Antiqua" w:hAnsi="Book Antiqua"/>
          <w:sz w:val="22"/>
          <w:szCs w:val="22"/>
        </w:rPr>
        <w:footnoteReference w:id="1"/>
      </w:r>
      <w:r w:rsidRPr="00434115">
        <w:rPr>
          <w:rFonts w:ascii="Book Antiqua" w:hAnsi="Book Antiqua"/>
          <w:sz w:val="22"/>
          <w:szCs w:val="22"/>
        </w:rPr>
        <w:t xml:space="preserve"> </w:t>
      </w:r>
      <w:r w:rsidRPr="00434115">
        <w:rPr>
          <w:rFonts w:ascii="Book Antiqua" w:hAnsi="Book Antiqua"/>
          <w:spacing w:val="-8"/>
          <w:sz w:val="22"/>
          <w:szCs w:val="22"/>
        </w:rPr>
        <w:t xml:space="preserve">прописано је да </w:t>
      </w:r>
      <w:r w:rsidRPr="00434115">
        <w:rPr>
          <w:rFonts w:ascii="Book Antiqua" w:hAnsi="Book Antiqua"/>
          <w:spacing w:val="-4"/>
          <w:sz w:val="22"/>
          <w:szCs w:val="22"/>
        </w:rPr>
        <w:t>Национални механизам за превенцију тортуре (НПМ) обавља посете установама у којима се налазе или се мо</w:t>
      </w:r>
      <w:r w:rsidRPr="004D450A">
        <w:rPr>
          <w:rFonts w:ascii="Book Antiqua" w:hAnsi="Book Antiqua"/>
          <w:spacing w:val="-4"/>
          <w:sz w:val="22"/>
          <w:szCs w:val="22"/>
        </w:rPr>
        <w:t xml:space="preserve">гу налазити лица лишена слободе, у циљу одвраћања државних органа и службених лица од било каквог облика мучења или било ког другог облика злостављања, као и ради усмеравања државних органа ка стварању смештајних и осталих животних услова у установама </w:t>
      </w:r>
      <w:r w:rsidRPr="00896F7A">
        <w:rPr>
          <w:rFonts w:ascii="Book Antiqua" w:hAnsi="Book Antiqua"/>
          <w:spacing w:val="-4"/>
          <w:sz w:val="22"/>
          <w:szCs w:val="22"/>
        </w:rPr>
        <w:t xml:space="preserve">у којима се смештају лица лишена слободе у складу са важећим прописима и стандардима. </w:t>
      </w:r>
    </w:p>
    <w:p w:rsidR="00C662CF" w:rsidRPr="00434115" w:rsidRDefault="00C662CF" w:rsidP="00DD229D">
      <w:pPr>
        <w:jc w:val="both"/>
        <w:rPr>
          <w:rFonts w:ascii="Book Antiqua" w:hAnsi="Book Antiqua"/>
          <w:spacing w:val="-4"/>
          <w:sz w:val="22"/>
          <w:szCs w:val="22"/>
        </w:rPr>
      </w:pPr>
    </w:p>
    <w:p w:rsidR="00C662CF" w:rsidRPr="00434115" w:rsidRDefault="00C662CF" w:rsidP="00DD229D">
      <w:pPr>
        <w:jc w:val="both"/>
        <w:rPr>
          <w:rFonts w:ascii="Book Antiqua" w:hAnsi="Book Antiqua"/>
          <w:spacing w:val="-4"/>
          <w:sz w:val="22"/>
          <w:szCs w:val="22"/>
        </w:rPr>
      </w:pPr>
      <w:r w:rsidRPr="00434115">
        <w:rPr>
          <w:rFonts w:ascii="Book Antiqua" w:hAnsi="Book Antiqua"/>
          <w:spacing w:val="-4"/>
          <w:sz w:val="22"/>
          <w:szCs w:val="22"/>
        </w:rPr>
        <w:t>НПМ има право: на несметан, ненајављен и свакодобан приступ свим установама и свим просторијама у којима се налазе или се могу налазити лица лишена слободе; да насамо разговара са тим лицима, и са службеним лицима, која су обавезна да сарађују тим поводом, и са свим осталим лицима која могу имати информације значајне за поступање према лицима лишеним слободе; на приступ свој документацији која се односи на та лица; да надлежним органима даје препоруке у циљу побољшања начина поступања према лицима лишеним слободе и унапређења услова у којима се она задржавају или затварају.</w:t>
      </w:r>
    </w:p>
    <w:p w:rsidR="00C662CF" w:rsidRPr="00434115" w:rsidRDefault="00C662CF" w:rsidP="00DD229D">
      <w:pPr>
        <w:keepNext/>
        <w:jc w:val="both"/>
        <w:rPr>
          <w:rFonts w:ascii="Book Antiqua" w:hAnsi="Book Antiqua"/>
          <w:sz w:val="22"/>
          <w:szCs w:val="22"/>
        </w:rPr>
      </w:pPr>
    </w:p>
    <w:p w:rsidR="00C662CF" w:rsidRPr="00434115" w:rsidRDefault="00C662CF" w:rsidP="00DD229D">
      <w:pPr>
        <w:keepNext/>
        <w:jc w:val="both"/>
        <w:rPr>
          <w:rFonts w:ascii="Book Antiqua" w:hAnsi="Book Antiqua"/>
          <w:sz w:val="22"/>
          <w:szCs w:val="22"/>
        </w:rPr>
      </w:pPr>
      <w:r w:rsidRPr="00434115">
        <w:rPr>
          <w:rFonts w:ascii="Book Antiqua" w:hAnsi="Book Antiqua"/>
          <w:sz w:val="22"/>
          <w:szCs w:val="22"/>
        </w:rPr>
        <w:t>У члану 2а Закона одређено је да Заштитник грађана обавља послове НПМ и да у  обављању тих послова сарађује са омбудсманима аутономних покрајина и удружењима чијим је статутом предвиђени циљ удруживања унапређење и заштита људских права и слобода, у складу са законом.</w:t>
      </w:r>
    </w:p>
    <w:p w:rsidR="00C662CF" w:rsidRPr="00434115" w:rsidRDefault="00C662CF" w:rsidP="00DD229D">
      <w:pPr>
        <w:pStyle w:val="CharCharChar2Char"/>
        <w:jc w:val="both"/>
        <w:rPr>
          <w:rFonts w:ascii="Book Antiqua" w:hAnsi="Book Antiqua"/>
          <w:sz w:val="22"/>
          <w:szCs w:val="22"/>
        </w:rPr>
      </w:pPr>
    </w:p>
    <w:p w:rsidR="00C662CF" w:rsidRPr="004D450A" w:rsidRDefault="00C662CF" w:rsidP="00DD229D">
      <w:pPr>
        <w:jc w:val="both"/>
        <w:rPr>
          <w:rFonts w:ascii="Book Antiqua" w:hAnsi="Book Antiqua"/>
          <w:sz w:val="22"/>
          <w:szCs w:val="22"/>
        </w:rPr>
      </w:pPr>
      <w:r w:rsidRPr="00434115">
        <w:rPr>
          <w:rFonts w:ascii="Book Antiqua" w:hAnsi="Book Antiqua"/>
          <w:sz w:val="22"/>
          <w:szCs w:val="22"/>
        </w:rPr>
        <w:t>Заштитник грађана и Покрајински омбудсман АП Војводине су потписали Меморандум о сарадњи у обављању послова НПМ</w:t>
      </w:r>
      <w:r w:rsidRPr="00434115">
        <w:rPr>
          <w:rStyle w:val="FootnoteReference"/>
          <w:rFonts w:ascii="Book Antiqua" w:hAnsi="Book Antiqua"/>
          <w:sz w:val="22"/>
          <w:szCs w:val="22"/>
        </w:rPr>
        <w:footnoteReference w:id="2"/>
      </w:r>
      <w:r w:rsidRPr="00434115">
        <w:rPr>
          <w:rFonts w:ascii="Book Antiqua" w:hAnsi="Book Antiqua"/>
          <w:sz w:val="22"/>
          <w:szCs w:val="22"/>
        </w:rPr>
        <w:t xml:space="preserve">, којим је предвиђено је да ће Покрајински омбудсман активно учествовати у посетама мониторинг тима НПМ установама у којима су смештена лица лишена слободе, а које се налазе на територији АП Војводине. </w:t>
      </w:r>
    </w:p>
    <w:p w:rsidR="00C662CF" w:rsidRPr="00896F7A" w:rsidRDefault="00C662CF" w:rsidP="00DD229D">
      <w:pPr>
        <w:pStyle w:val="CharCharChar2Char"/>
        <w:jc w:val="both"/>
        <w:rPr>
          <w:rFonts w:ascii="Book Antiqua" w:hAnsi="Book Antiqua"/>
          <w:sz w:val="22"/>
          <w:szCs w:val="22"/>
        </w:rPr>
      </w:pPr>
    </w:p>
    <w:p w:rsidR="00C662CF" w:rsidRPr="004D450A" w:rsidRDefault="00C662CF" w:rsidP="00DD229D">
      <w:pPr>
        <w:jc w:val="both"/>
        <w:rPr>
          <w:rFonts w:ascii="Book Antiqua" w:hAnsi="Book Antiqua"/>
          <w:sz w:val="22"/>
          <w:szCs w:val="22"/>
        </w:rPr>
      </w:pPr>
      <w:r w:rsidRPr="00434115">
        <w:rPr>
          <w:rFonts w:ascii="Book Antiqua" w:hAnsi="Book Antiqua"/>
          <w:sz w:val="22"/>
          <w:szCs w:val="22"/>
        </w:rPr>
        <w:t>На основу спроведеног поступка по јавном позиву</w:t>
      </w:r>
      <w:r w:rsidRPr="00434115">
        <w:rPr>
          <w:rStyle w:val="FootnoteReference"/>
          <w:rFonts w:ascii="Book Antiqua" w:hAnsi="Book Antiqua"/>
          <w:sz w:val="22"/>
          <w:szCs w:val="22"/>
        </w:rPr>
        <w:footnoteReference w:id="3"/>
      </w:r>
      <w:r w:rsidRPr="00434115">
        <w:rPr>
          <w:rFonts w:ascii="Book Antiqua" w:hAnsi="Book Antiqua"/>
          <w:sz w:val="22"/>
          <w:szCs w:val="22"/>
        </w:rPr>
        <w:t>, Заштитник грађана је изабрао удружења са којима ће остваривати сарадњу у обављању послова НПМ, и то Београдски центар за људска права, Виктимолошко друштво Србије, Дијалог, Иницијативу за права особа са менталним инвалидитетом (M</w:t>
      </w:r>
      <w:r w:rsidRPr="004D450A">
        <w:rPr>
          <w:rFonts w:ascii="Book Antiqua" w:hAnsi="Book Antiqua"/>
          <w:sz w:val="22"/>
          <w:szCs w:val="22"/>
        </w:rPr>
        <w:t>DRI-S), Комитет правника за људска права (YUCОМ), Међународну мрежу помоћи (IAN), Одбор за људска права – Ваљево, Хелсиншки одбор за људска права у Србији и Центар за људска права – Ниш.</w:t>
      </w:r>
    </w:p>
    <w:p w:rsidR="00C662CF" w:rsidRPr="00896F7A" w:rsidRDefault="00C662CF" w:rsidP="00DD229D">
      <w:pPr>
        <w:jc w:val="both"/>
        <w:rPr>
          <w:rFonts w:ascii="Book Antiqua" w:hAnsi="Book Antiqua"/>
          <w:sz w:val="22"/>
          <w:szCs w:val="22"/>
        </w:rPr>
      </w:pPr>
    </w:p>
    <w:p w:rsidR="00105218" w:rsidRDefault="00C662CF" w:rsidP="00DD229D">
      <w:pPr>
        <w:jc w:val="both"/>
        <w:rPr>
          <w:rFonts w:ascii="Book Antiqua" w:hAnsi="Book Antiqua"/>
          <w:sz w:val="22"/>
          <w:szCs w:val="22"/>
        </w:rPr>
      </w:pPr>
      <w:r w:rsidRPr="00434115">
        <w:rPr>
          <w:rFonts w:ascii="Book Antiqua" w:hAnsi="Book Antiqua"/>
          <w:sz w:val="22"/>
          <w:szCs w:val="22"/>
        </w:rPr>
        <w:t>По обављеним посетама, НПМ сачињава извештаје које доставља посећен</w:t>
      </w:r>
      <w:r w:rsidR="00A555A4" w:rsidRPr="00434115">
        <w:rPr>
          <w:rFonts w:ascii="Book Antiqua" w:hAnsi="Book Antiqua"/>
          <w:sz w:val="22"/>
          <w:szCs w:val="22"/>
        </w:rPr>
        <w:t>ој установи. Након тога, НПМ одржава</w:t>
      </w:r>
      <w:r w:rsidRPr="00434115">
        <w:rPr>
          <w:rFonts w:ascii="Book Antiqua" w:hAnsi="Book Antiqua"/>
          <w:sz w:val="22"/>
          <w:szCs w:val="22"/>
        </w:rPr>
        <w:t xml:space="preserve"> стални дијалог са посећеном установом, као и органом у чијем је саставу</w:t>
      </w:r>
      <w:r w:rsidR="00A555A4" w:rsidRPr="00434115">
        <w:rPr>
          <w:rFonts w:ascii="Book Antiqua" w:hAnsi="Book Antiqua"/>
          <w:sz w:val="22"/>
          <w:szCs w:val="22"/>
        </w:rPr>
        <w:t xml:space="preserve"> та установа</w:t>
      </w:r>
      <w:r w:rsidRPr="00434115">
        <w:rPr>
          <w:rFonts w:ascii="Book Antiqua" w:hAnsi="Book Antiqua"/>
          <w:sz w:val="22"/>
          <w:szCs w:val="22"/>
        </w:rPr>
        <w:t>, у циљу отклањања утврђених недостатака који могу довести до појаве тортуре, нељудског или понижавајућег поступања.</w:t>
      </w:r>
      <w:r w:rsidR="00BF04F0">
        <w:rPr>
          <w:rFonts w:ascii="Book Antiqua" w:hAnsi="Book Antiqua"/>
          <w:sz w:val="22"/>
          <w:szCs w:val="22"/>
        </w:rPr>
        <w:t xml:space="preserve"> </w:t>
      </w:r>
    </w:p>
    <w:p w:rsidR="00105218" w:rsidRDefault="00105218" w:rsidP="00DD229D">
      <w:pPr>
        <w:jc w:val="both"/>
        <w:rPr>
          <w:rFonts w:ascii="Book Antiqua" w:hAnsi="Book Antiqua"/>
          <w:sz w:val="22"/>
          <w:szCs w:val="22"/>
        </w:rPr>
      </w:pPr>
    </w:p>
    <w:p w:rsidR="00C662CF" w:rsidRPr="00434115" w:rsidRDefault="00BF04F0" w:rsidP="00DD229D">
      <w:pPr>
        <w:jc w:val="both"/>
        <w:rPr>
          <w:rFonts w:ascii="Book Antiqua" w:hAnsi="Book Antiqua"/>
          <w:sz w:val="22"/>
          <w:szCs w:val="22"/>
        </w:rPr>
      </w:pPr>
      <w:r>
        <w:rPr>
          <w:rFonts w:ascii="Book Antiqua" w:hAnsi="Book Antiqua"/>
          <w:sz w:val="22"/>
          <w:szCs w:val="22"/>
        </w:rPr>
        <w:t xml:space="preserve">У обављању послова Националног механизма за превенцију тортуре, Заштитник грађана је надлежним органима упутио препоруку бр. 75-6/14 од 10. 02. 2014. године. </w:t>
      </w:r>
      <w:r w:rsidR="00105218">
        <w:rPr>
          <w:rFonts w:ascii="Book Antiqua" w:hAnsi="Book Antiqua"/>
          <w:sz w:val="22"/>
          <w:szCs w:val="22"/>
        </w:rPr>
        <w:t>Наиме, испитујући законитост и правилност</w:t>
      </w:r>
      <w:r w:rsidR="00105218" w:rsidRPr="00105218">
        <w:rPr>
          <w:rFonts w:ascii="Book Antiqua" w:hAnsi="Book Antiqua"/>
          <w:sz w:val="22"/>
          <w:szCs w:val="22"/>
        </w:rPr>
        <w:t xml:space="preserve"> поступања, као и примену важећих стандарда п</w:t>
      </w:r>
      <w:r w:rsidR="00105218">
        <w:rPr>
          <w:rFonts w:ascii="Book Antiqua" w:hAnsi="Book Antiqua"/>
          <w:sz w:val="22"/>
          <w:szCs w:val="22"/>
        </w:rPr>
        <w:t>рема тражиоцима азила, односно не</w:t>
      </w:r>
      <w:r w:rsidR="00105218" w:rsidRPr="00105218">
        <w:rPr>
          <w:rFonts w:ascii="Book Antiqua" w:hAnsi="Book Antiqua"/>
          <w:sz w:val="22"/>
          <w:szCs w:val="22"/>
        </w:rPr>
        <w:t>регуларним мигрантима затеченим на територији Србије, НПМ је уочио да органи јавне власти нису установили системски приступ који омогућује ефикасно поступање у складу са важећим прописима и међународним стандардима у области азила и миграција.</w:t>
      </w:r>
    </w:p>
    <w:p w:rsidR="00C662CF" w:rsidRPr="00434115" w:rsidRDefault="00C662CF" w:rsidP="00DD229D">
      <w:pPr>
        <w:jc w:val="both"/>
        <w:rPr>
          <w:rFonts w:ascii="Book Antiqua" w:hAnsi="Book Antiqua"/>
          <w:sz w:val="22"/>
          <w:szCs w:val="22"/>
        </w:rPr>
      </w:pPr>
    </w:p>
    <w:p w:rsidR="00C662CF" w:rsidRPr="00434115" w:rsidRDefault="00C662CF" w:rsidP="00DD229D">
      <w:pPr>
        <w:tabs>
          <w:tab w:val="left" w:pos="540"/>
          <w:tab w:val="left" w:pos="1080"/>
          <w:tab w:val="left" w:pos="1980"/>
          <w:tab w:val="left" w:pos="2520"/>
          <w:tab w:val="left" w:pos="3060"/>
        </w:tabs>
        <w:jc w:val="both"/>
        <w:rPr>
          <w:rFonts w:ascii="Book Antiqua" w:hAnsi="Book Antiqua"/>
          <w:b/>
          <w:caps/>
          <w:color w:val="999999"/>
          <w:sz w:val="22"/>
          <w:szCs w:val="22"/>
        </w:rPr>
      </w:pPr>
    </w:p>
    <w:p w:rsidR="00C662CF" w:rsidRPr="00434115" w:rsidRDefault="00C662CF" w:rsidP="00DD229D">
      <w:pPr>
        <w:tabs>
          <w:tab w:val="left" w:pos="540"/>
          <w:tab w:val="left" w:pos="1080"/>
          <w:tab w:val="left" w:pos="1980"/>
          <w:tab w:val="left" w:pos="2520"/>
          <w:tab w:val="left" w:pos="3060"/>
        </w:tabs>
        <w:jc w:val="both"/>
        <w:rPr>
          <w:rFonts w:ascii="Book Antiqua" w:hAnsi="Book Antiqua"/>
          <w:b/>
          <w:caps/>
          <w:color w:val="999999"/>
          <w:sz w:val="22"/>
          <w:szCs w:val="22"/>
          <w:u w:val="single"/>
        </w:rPr>
      </w:pPr>
    </w:p>
    <w:p w:rsidR="00C662CF" w:rsidRPr="00434115" w:rsidRDefault="00C662CF" w:rsidP="00DD229D">
      <w:pPr>
        <w:tabs>
          <w:tab w:val="left" w:pos="540"/>
          <w:tab w:val="left" w:pos="1080"/>
          <w:tab w:val="left" w:pos="1980"/>
          <w:tab w:val="left" w:pos="2520"/>
          <w:tab w:val="left" w:pos="3060"/>
        </w:tabs>
        <w:jc w:val="both"/>
        <w:rPr>
          <w:rFonts w:ascii="Book Antiqua" w:hAnsi="Book Antiqua"/>
          <w:b/>
          <w:caps/>
          <w:color w:val="999999"/>
          <w:sz w:val="22"/>
          <w:szCs w:val="22"/>
          <w:u w:val="single"/>
        </w:rPr>
      </w:pPr>
    </w:p>
    <w:p w:rsidR="004E58D0" w:rsidRPr="00110775" w:rsidRDefault="004E58D0" w:rsidP="004E58D0">
      <w:pPr>
        <w:pStyle w:val="Heading1"/>
        <w:rPr>
          <w:rFonts w:ascii="Book Antiqua" w:hAnsi="Book Antiqua"/>
          <w:b w:val="0"/>
          <w:caps/>
          <w:sz w:val="22"/>
          <w:szCs w:val="22"/>
        </w:rPr>
      </w:pPr>
      <w:r w:rsidRPr="00110775">
        <w:rPr>
          <w:rFonts w:ascii="Book Antiqua" w:hAnsi="Book Antiqua"/>
          <w:sz w:val="22"/>
          <w:szCs w:val="22"/>
        </w:rPr>
        <w:lastRenderedPageBreak/>
        <w:t>ОСНОВНИ ПОДАЦИ О ПОСЕ</w:t>
      </w:r>
      <w:r w:rsidR="00110775" w:rsidRPr="00110775">
        <w:rPr>
          <w:rFonts w:ascii="Book Antiqua" w:hAnsi="Book Antiqua"/>
          <w:sz w:val="22"/>
          <w:szCs w:val="22"/>
        </w:rPr>
        <w:t>ТИ</w:t>
      </w:r>
    </w:p>
    <w:p w:rsidR="004E58D0" w:rsidRPr="004D450A" w:rsidRDefault="004E58D0" w:rsidP="004E58D0">
      <w:pPr>
        <w:pStyle w:val="Normal1"/>
        <w:tabs>
          <w:tab w:val="left" w:pos="180"/>
          <w:tab w:val="left" w:pos="581"/>
          <w:tab w:val="left" w:pos="6161"/>
        </w:tabs>
        <w:spacing w:before="0" w:beforeAutospacing="0" w:after="0" w:afterAutospacing="0"/>
        <w:jc w:val="both"/>
        <w:rPr>
          <w:rFonts w:ascii="Book Antiqua" w:hAnsi="Book Antiqua"/>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9"/>
        <w:gridCol w:w="6336"/>
      </w:tblGrid>
      <w:tr w:rsidR="004E58D0" w:rsidRPr="00434115" w:rsidTr="00560C83">
        <w:trPr>
          <w:trHeight w:hRule="exact" w:val="757"/>
        </w:trPr>
        <w:tc>
          <w:tcPr>
            <w:tcW w:w="3019" w:type="dxa"/>
            <w:shd w:val="clear" w:color="auto" w:fill="E6E6E6"/>
            <w:vAlign w:val="center"/>
          </w:tcPr>
          <w:p w:rsidR="004E58D0" w:rsidRPr="00896F7A" w:rsidRDefault="00973D35" w:rsidP="00867B59">
            <w:pPr>
              <w:pStyle w:val="Normal1"/>
              <w:tabs>
                <w:tab w:val="left" w:pos="180"/>
                <w:tab w:val="left" w:pos="581"/>
                <w:tab w:val="left" w:pos="6161"/>
              </w:tabs>
              <w:spacing w:before="0" w:beforeAutospacing="0" w:after="0" w:afterAutospacing="0"/>
              <w:jc w:val="both"/>
              <w:rPr>
                <w:rFonts w:ascii="Book Antiqua" w:hAnsi="Book Antiqua"/>
                <w:spacing w:val="8"/>
              </w:rPr>
            </w:pPr>
            <w:r>
              <w:rPr>
                <w:rFonts w:ascii="Book Antiqua" w:hAnsi="Book Antiqua"/>
                <w:spacing w:val="8"/>
              </w:rPr>
              <w:t>ПОСЕЋЕНА</w:t>
            </w:r>
            <w:r w:rsidR="004E58D0" w:rsidRPr="00896F7A">
              <w:rPr>
                <w:rFonts w:ascii="Book Antiqua" w:hAnsi="Book Antiqua"/>
                <w:spacing w:val="8"/>
              </w:rPr>
              <w:t xml:space="preserve"> ИНСТИТУЦИЈ</w:t>
            </w:r>
            <w:r>
              <w:rPr>
                <w:rFonts w:ascii="Book Antiqua" w:hAnsi="Book Antiqua"/>
                <w:spacing w:val="8"/>
              </w:rPr>
              <w:t>А</w:t>
            </w:r>
          </w:p>
        </w:tc>
        <w:tc>
          <w:tcPr>
            <w:tcW w:w="6336" w:type="dxa"/>
            <w:vAlign w:val="center"/>
          </w:tcPr>
          <w:p w:rsidR="004E58D0" w:rsidRPr="00434115" w:rsidRDefault="004F347E" w:rsidP="008E54DF">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lang w:val="sr-Cyrl-RS"/>
              </w:rPr>
              <w:t xml:space="preserve">Центар за азил </w:t>
            </w:r>
            <w:r w:rsidR="00090C82">
              <w:rPr>
                <w:rFonts w:ascii="Book Antiqua" w:hAnsi="Book Antiqua"/>
              </w:rPr>
              <w:t xml:space="preserve">у </w:t>
            </w:r>
            <w:proofErr w:type="spellStart"/>
            <w:r w:rsidR="00F2732A">
              <w:rPr>
                <w:rFonts w:ascii="Book Antiqua" w:hAnsi="Book Antiqua"/>
              </w:rPr>
              <w:t>Тутину</w:t>
            </w:r>
            <w:proofErr w:type="spellEnd"/>
          </w:p>
        </w:tc>
      </w:tr>
      <w:tr w:rsidR="004E58D0" w:rsidRPr="00434115" w:rsidTr="00560C83">
        <w:trPr>
          <w:trHeight w:hRule="exact" w:val="1090"/>
        </w:trPr>
        <w:tc>
          <w:tcPr>
            <w:tcW w:w="3019" w:type="dxa"/>
            <w:shd w:val="clear" w:color="auto" w:fill="E6E6E6"/>
            <w:vAlign w:val="center"/>
          </w:tcPr>
          <w:p w:rsidR="004E58D0" w:rsidRPr="004D450A" w:rsidRDefault="00105218" w:rsidP="00867B59">
            <w:pPr>
              <w:pStyle w:val="Normal1"/>
              <w:tabs>
                <w:tab w:val="left" w:pos="180"/>
                <w:tab w:val="left" w:pos="581"/>
                <w:tab w:val="left" w:pos="6161"/>
              </w:tabs>
              <w:spacing w:before="0" w:beforeAutospacing="0" w:after="0" w:afterAutospacing="0"/>
              <w:jc w:val="both"/>
              <w:rPr>
                <w:rFonts w:ascii="Book Antiqua" w:hAnsi="Book Antiqua"/>
                <w:spacing w:val="8"/>
              </w:rPr>
            </w:pPr>
            <w:r>
              <w:rPr>
                <w:rFonts w:ascii="Book Antiqua" w:hAnsi="Book Antiqua"/>
                <w:spacing w:val="8"/>
              </w:rPr>
              <w:t>ЦИЉ</w:t>
            </w:r>
            <w:r w:rsidR="004E58D0" w:rsidRPr="00434115">
              <w:rPr>
                <w:rFonts w:ascii="Book Antiqua" w:hAnsi="Book Antiqua"/>
                <w:spacing w:val="8"/>
              </w:rPr>
              <w:t xml:space="preserve"> ПОСЕТ</w:t>
            </w:r>
            <w:r w:rsidR="00973D35">
              <w:rPr>
                <w:rFonts w:ascii="Book Antiqua" w:hAnsi="Book Antiqua"/>
                <w:spacing w:val="8"/>
              </w:rPr>
              <w:t>Е</w:t>
            </w:r>
          </w:p>
        </w:tc>
        <w:tc>
          <w:tcPr>
            <w:tcW w:w="6336" w:type="dxa"/>
            <w:vAlign w:val="center"/>
          </w:tcPr>
          <w:p w:rsidR="004E58D0" w:rsidRPr="00434115" w:rsidRDefault="004E58D0" w:rsidP="00105218">
            <w:pPr>
              <w:pStyle w:val="Normal1"/>
              <w:tabs>
                <w:tab w:val="left" w:pos="180"/>
                <w:tab w:val="left" w:pos="581"/>
                <w:tab w:val="left" w:pos="6161"/>
              </w:tabs>
              <w:spacing w:before="0" w:beforeAutospacing="0" w:after="0" w:afterAutospacing="0"/>
              <w:jc w:val="both"/>
              <w:rPr>
                <w:rFonts w:ascii="Book Antiqua" w:hAnsi="Book Antiqua"/>
              </w:rPr>
            </w:pPr>
            <w:proofErr w:type="spellStart"/>
            <w:r w:rsidRPr="00896F7A">
              <w:rPr>
                <w:rFonts w:ascii="Book Antiqua" w:hAnsi="Book Antiqua"/>
              </w:rPr>
              <w:t>Праћење</w:t>
            </w:r>
            <w:proofErr w:type="spellEnd"/>
            <w:r w:rsidRPr="00896F7A">
              <w:rPr>
                <w:rFonts w:ascii="Book Antiqua" w:hAnsi="Book Antiqua"/>
              </w:rPr>
              <w:t xml:space="preserve"> </w:t>
            </w:r>
            <w:proofErr w:type="spellStart"/>
            <w:r w:rsidRPr="00896F7A">
              <w:rPr>
                <w:rFonts w:ascii="Book Antiqua" w:hAnsi="Book Antiqua"/>
              </w:rPr>
              <w:t>спровођења</w:t>
            </w:r>
            <w:proofErr w:type="spellEnd"/>
            <w:r w:rsidRPr="00896F7A">
              <w:rPr>
                <w:rFonts w:ascii="Book Antiqua" w:hAnsi="Book Antiqua"/>
              </w:rPr>
              <w:t xml:space="preserve"> </w:t>
            </w:r>
            <w:proofErr w:type="spellStart"/>
            <w:r w:rsidRPr="00896F7A">
              <w:rPr>
                <w:rFonts w:ascii="Book Antiqua" w:hAnsi="Book Antiqua"/>
              </w:rPr>
              <w:t>препорука</w:t>
            </w:r>
            <w:proofErr w:type="spellEnd"/>
            <w:r w:rsidRPr="00896F7A">
              <w:rPr>
                <w:rFonts w:ascii="Book Antiqua" w:hAnsi="Book Antiqua"/>
              </w:rPr>
              <w:t xml:space="preserve"> НПМ </w:t>
            </w:r>
            <w:proofErr w:type="spellStart"/>
            <w:r w:rsidRPr="00896F7A">
              <w:rPr>
                <w:rFonts w:ascii="Book Antiqua" w:hAnsi="Book Antiqua"/>
              </w:rPr>
              <w:t>за</w:t>
            </w:r>
            <w:proofErr w:type="spellEnd"/>
            <w:r w:rsidRPr="00896F7A">
              <w:rPr>
                <w:rFonts w:ascii="Book Antiqua" w:hAnsi="Book Antiqua"/>
              </w:rPr>
              <w:t xml:space="preserve"> </w:t>
            </w:r>
            <w:proofErr w:type="spellStart"/>
            <w:r w:rsidRPr="00896F7A">
              <w:rPr>
                <w:rFonts w:ascii="Book Antiqua" w:hAnsi="Book Antiqua"/>
              </w:rPr>
              <w:t>унапређење</w:t>
            </w:r>
            <w:proofErr w:type="spellEnd"/>
            <w:r w:rsidRPr="00896F7A">
              <w:rPr>
                <w:rFonts w:ascii="Book Antiqua" w:hAnsi="Book Antiqua"/>
              </w:rPr>
              <w:t xml:space="preserve"> </w:t>
            </w:r>
            <w:proofErr w:type="spellStart"/>
            <w:r w:rsidR="00105218">
              <w:rPr>
                <w:rFonts w:ascii="Book Antiqua" w:hAnsi="Book Antiqua"/>
              </w:rPr>
              <w:t>поступања</w:t>
            </w:r>
            <w:proofErr w:type="spellEnd"/>
            <w:r w:rsidR="00105218">
              <w:rPr>
                <w:rFonts w:ascii="Book Antiqua" w:hAnsi="Book Antiqua"/>
              </w:rPr>
              <w:t xml:space="preserve"> </w:t>
            </w:r>
            <w:proofErr w:type="spellStart"/>
            <w:r w:rsidR="00105218">
              <w:rPr>
                <w:rFonts w:ascii="Book Antiqua" w:hAnsi="Book Antiqua"/>
              </w:rPr>
              <w:t>према</w:t>
            </w:r>
            <w:proofErr w:type="spellEnd"/>
            <w:r w:rsidR="00105218">
              <w:rPr>
                <w:rFonts w:ascii="Book Antiqua" w:hAnsi="Book Antiqua"/>
              </w:rPr>
              <w:t xml:space="preserve"> </w:t>
            </w:r>
            <w:proofErr w:type="spellStart"/>
            <w:r w:rsidR="00105218">
              <w:rPr>
                <w:rFonts w:ascii="Book Antiqua" w:hAnsi="Book Antiqua"/>
              </w:rPr>
              <w:t>нерегуларним</w:t>
            </w:r>
            <w:proofErr w:type="spellEnd"/>
            <w:r w:rsidR="00105218">
              <w:rPr>
                <w:rFonts w:ascii="Book Antiqua" w:hAnsi="Book Antiqua"/>
              </w:rPr>
              <w:t xml:space="preserve"> </w:t>
            </w:r>
            <w:proofErr w:type="spellStart"/>
            <w:r w:rsidR="00105218">
              <w:rPr>
                <w:rFonts w:ascii="Book Antiqua" w:hAnsi="Book Antiqua"/>
              </w:rPr>
              <w:t>мигрантима</w:t>
            </w:r>
            <w:proofErr w:type="spellEnd"/>
            <w:r w:rsidR="00105218">
              <w:rPr>
                <w:rFonts w:ascii="Book Antiqua" w:hAnsi="Book Antiqua"/>
              </w:rPr>
              <w:t>/</w:t>
            </w:r>
            <w:proofErr w:type="spellStart"/>
            <w:r w:rsidR="00105218">
              <w:rPr>
                <w:rFonts w:ascii="Book Antiqua" w:hAnsi="Book Antiqua"/>
              </w:rPr>
              <w:t>тражиоцима</w:t>
            </w:r>
            <w:proofErr w:type="spellEnd"/>
            <w:r w:rsidR="00105218">
              <w:rPr>
                <w:rFonts w:ascii="Book Antiqua" w:hAnsi="Book Antiqua"/>
              </w:rPr>
              <w:t xml:space="preserve"> </w:t>
            </w:r>
            <w:proofErr w:type="spellStart"/>
            <w:r w:rsidR="00105218">
              <w:rPr>
                <w:rFonts w:ascii="Book Antiqua" w:hAnsi="Book Antiqua"/>
              </w:rPr>
              <w:t>азила</w:t>
            </w:r>
            <w:proofErr w:type="spellEnd"/>
            <w:r w:rsidRPr="00896F7A">
              <w:rPr>
                <w:rFonts w:ascii="Book Antiqua" w:hAnsi="Book Antiqua"/>
              </w:rPr>
              <w:t xml:space="preserve"> у </w:t>
            </w:r>
            <w:proofErr w:type="spellStart"/>
            <w:r w:rsidRPr="00896F7A">
              <w:rPr>
                <w:rFonts w:ascii="Book Antiqua" w:hAnsi="Book Antiqua"/>
              </w:rPr>
              <w:t>Републици</w:t>
            </w:r>
            <w:proofErr w:type="spellEnd"/>
            <w:r w:rsidRPr="00896F7A">
              <w:rPr>
                <w:rFonts w:ascii="Book Antiqua" w:hAnsi="Book Antiqua"/>
              </w:rPr>
              <w:t xml:space="preserve"> </w:t>
            </w:r>
            <w:proofErr w:type="spellStart"/>
            <w:r w:rsidRPr="00896F7A">
              <w:rPr>
                <w:rFonts w:ascii="Book Antiqua" w:hAnsi="Book Antiqua"/>
              </w:rPr>
              <w:t>Србији</w:t>
            </w:r>
            <w:proofErr w:type="spellEnd"/>
            <w:r w:rsidRPr="00896F7A">
              <w:rPr>
                <w:rFonts w:ascii="Book Antiqua" w:hAnsi="Book Antiqua"/>
              </w:rPr>
              <w:t xml:space="preserve"> (</w:t>
            </w:r>
            <w:proofErr w:type="spellStart"/>
            <w:r w:rsidRPr="00896F7A">
              <w:rPr>
                <w:rFonts w:ascii="Book Antiqua" w:hAnsi="Book Antiqua"/>
              </w:rPr>
              <w:t>бр</w:t>
            </w:r>
            <w:proofErr w:type="spellEnd"/>
            <w:r w:rsidRPr="00896F7A">
              <w:rPr>
                <w:rFonts w:ascii="Book Antiqua" w:hAnsi="Book Antiqua"/>
              </w:rPr>
              <w:t xml:space="preserve">. </w:t>
            </w:r>
            <w:proofErr w:type="spellStart"/>
            <w:r w:rsidRPr="00896F7A">
              <w:rPr>
                <w:rFonts w:ascii="Book Antiqua" w:hAnsi="Book Antiqua"/>
              </w:rPr>
              <w:t>препоруке</w:t>
            </w:r>
            <w:proofErr w:type="spellEnd"/>
            <w:r w:rsidRPr="00896F7A">
              <w:rPr>
                <w:rFonts w:ascii="Book Antiqua" w:hAnsi="Book Antiqua"/>
              </w:rPr>
              <w:t>:</w:t>
            </w:r>
            <w:r w:rsidR="00F8503C" w:rsidRPr="00AD6036">
              <w:rPr>
                <w:rFonts w:ascii="Book Antiqua" w:hAnsi="Book Antiqua"/>
              </w:rPr>
              <w:t xml:space="preserve"> 7</w:t>
            </w:r>
            <w:r w:rsidR="00AD6036">
              <w:rPr>
                <w:rFonts w:ascii="Book Antiqua" w:hAnsi="Book Antiqua"/>
              </w:rPr>
              <w:t>5</w:t>
            </w:r>
            <w:r w:rsidR="00F8503C" w:rsidRPr="00AD6036">
              <w:rPr>
                <w:rFonts w:ascii="Book Antiqua" w:hAnsi="Book Antiqua"/>
              </w:rPr>
              <w:t>-6/14)</w:t>
            </w:r>
            <w:r w:rsidRPr="00434115">
              <w:rPr>
                <w:rFonts w:ascii="Book Antiqua" w:hAnsi="Book Antiqua"/>
              </w:rPr>
              <w:t xml:space="preserve">  </w:t>
            </w:r>
          </w:p>
        </w:tc>
      </w:tr>
      <w:tr w:rsidR="004E58D0" w:rsidRPr="00434115" w:rsidTr="00560C83">
        <w:trPr>
          <w:trHeight w:hRule="exact" w:val="712"/>
        </w:trPr>
        <w:tc>
          <w:tcPr>
            <w:tcW w:w="3019" w:type="dxa"/>
            <w:shd w:val="clear" w:color="auto" w:fill="E6E6E6"/>
            <w:vAlign w:val="center"/>
          </w:tcPr>
          <w:p w:rsidR="004E58D0" w:rsidRPr="004D450A" w:rsidRDefault="00973D35" w:rsidP="00867B59">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rPr>
              <w:t>ПОСЕТУ</w:t>
            </w:r>
            <w:r w:rsidR="004E58D0" w:rsidRPr="00434115">
              <w:rPr>
                <w:rFonts w:ascii="Book Antiqua" w:hAnsi="Book Antiqua"/>
              </w:rPr>
              <w:t xml:space="preserve"> ОБАВИО</w:t>
            </w:r>
          </w:p>
        </w:tc>
        <w:tc>
          <w:tcPr>
            <w:tcW w:w="6336" w:type="dxa"/>
            <w:vAlign w:val="center"/>
          </w:tcPr>
          <w:p w:rsidR="004E58D0" w:rsidRPr="00896F7A" w:rsidRDefault="004E58D0" w:rsidP="00671836">
            <w:pPr>
              <w:pStyle w:val="Normal1"/>
              <w:tabs>
                <w:tab w:val="left" w:pos="180"/>
                <w:tab w:val="left" w:pos="581"/>
                <w:tab w:val="left" w:pos="6161"/>
              </w:tabs>
              <w:spacing w:before="0" w:beforeAutospacing="0" w:after="0" w:afterAutospacing="0"/>
              <w:jc w:val="both"/>
              <w:rPr>
                <w:rFonts w:ascii="Book Antiqua" w:hAnsi="Book Antiqua"/>
              </w:rPr>
            </w:pPr>
            <w:proofErr w:type="spellStart"/>
            <w:r w:rsidRPr="00896F7A">
              <w:rPr>
                <w:rFonts w:ascii="Book Antiqua" w:hAnsi="Book Antiqua"/>
              </w:rPr>
              <w:t>Заштитник</w:t>
            </w:r>
            <w:proofErr w:type="spellEnd"/>
            <w:r w:rsidRPr="00896F7A">
              <w:rPr>
                <w:rFonts w:ascii="Book Antiqua" w:hAnsi="Book Antiqua"/>
              </w:rPr>
              <w:t xml:space="preserve"> </w:t>
            </w:r>
            <w:proofErr w:type="spellStart"/>
            <w:r w:rsidRPr="00896F7A">
              <w:rPr>
                <w:rFonts w:ascii="Book Antiqua" w:hAnsi="Book Antiqua"/>
              </w:rPr>
              <w:t>грађана</w:t>
            </w:r>
            <w:proofErr w:type="spellEnd"/>
            <w:r w:rsidRPr="00896F7A">
              <w:rPr>
                <w:rFonts w:ascii="Book Antiqua" w:hAnsi="Book Antiqua"/>
              </w:rPr>
              <w:t xml:space="preserve">, у </w:t>
            </w:r>
            <w:proofErr w:type="spellStart"/>
            <w:r w:rsidRPr="00896F7A">
              <w:rPr>
                <w:rFonts w:ascii="Book Antiqua" w:hAnsi="Book Antiqua"/>
              </w:rPr>
              <w:t>сарадњи</w:t>
            </w:r>
            <w:proofErr w:type="spellEnd"/>
            <w:r w:rsidRPr="00896F7A">
              <w:rPr>
                <w:rFonts w:ascii="Book Antiqua" w:hAnsi="Book Antiqua"/>
              </w:rPr>
              <w:t xml:space="preserve"> </w:t>
            </w:r>
            <w:proofErr w:type="spellStart"/>
            <w:r w:rsidRPr="00896F7A">
              <w:rPr>
                <w:rFonts w:ascii="Book Antiqua" w:hAnsi="Book Antiqua"/>
              </w:rPr>
              <w:t>са</w:t>
            </w:r>
            <w:proofErr w:type="spellEnd"/>
            <w:r w:rsidRPr="00896F7A">
              <w:rPr>
                <w:rFonts w:ascii="Book Antiqua" w:hAnsi="Book Antiqua"/>
              </w:rPr>
              <w:t xml:space="preserve"> </w:t>
            </w:r>
            <w:proofErr w:type="spellStart"/>
            <w:r w:rsidRPr="00896F7A">
              <w:rPr>
                <w:rFonts w:ascii="Book Antiqua" w:hAnsi="Book Antiqua"/>
              </w:rPr>
              <w:t>удружењем</w:t>
            </w:r>
            <w:proofErr w:type="spellEnd"/>
            <w:r w:rsidRPr="00896F7A">
              <w:rPr>
                <w:rFonts w:ascii="Book Antiqua" w:hAnsi="Book Antiqua"/>
              </w:rPr>
              <w:t xml:space="preserve"> </w:t>
            </w:r>
            <w:proofErr w:type="spellStart"/>
            <w:r w:rsidRPr="00896F7A">
              <w:rPr>
                <w:rFonts w:ascii="Book Antiqua" w:hAnsi="Book Antiqua"/>
              </w:rPr>
              <w:t>Београдски</w:t>
            </w:r>
            <w:r w:rsidR="00110775">
              <w:rPr>
                <w:rFonts w:ascii="Book Antiqua" w:hAnsi="Book Antiqua"/>
              </w:rPr>
              <w:t>м</w:t>
            </w:r>
            <w:proofErr w:type="spellEnd"/>
            <w:r w:rsidR="00110775">
              <w:rPr>
                <w:rFonts w:ascii="Book Antiqua" w:hAnsi="Book Antiqua"/>
              </w:rPr>
              <w:t xml:space="preserve"> </w:t>
            </w:r>
            <w:proofErr w:type="spellStart"/>
            <w:r w:rsidR="00110775">
              <w:rPr>
                <w:rFonts w:ascii="Book Antiqua" w:hAnsi="Book Antiqua"/>
              </w:rPr>
              <w:t>центром</w:t>
            </w:r>
            <w:proofErr w:type="spellEnd"/>
            <w:r w:rsidRPr="00896F7A">
              <w:rPr>
                <w:rFonts w:ascii="Book Antiqua" w:hAnsi="Book Antiqua"/>
              </w:rPr>
              <w:t xml:space="preserve"> </w:t>
            </w:r>
            <w:proofErr w:type="spellStart"/>
            <w:r w:rsidRPr="00896F7A">
              <w:rPr>
                <w:rFonts w:ascii="Book Antiqua" w:hAnsi="Book Antiqua"/>
              </w:rPr>
              <w:t>за</w:t>
            </w:r>
            <w:proofErr w:type="spellEnd"/>
            <w:r w:rsidRPr="00896F7A">
              <w:rPr>
                <w:rFonts w:ascii="Book Antiqua" w:hAnsi="Book Antiqua"/>
              </w:rPr>
              <w:t xml:space="preserve"> </w:t>
            </w:r>
            <w:proofErr w:type="spellStart"/>
            <w:r w:rsidRPr="00896F7A">
              <w:rPr>
                <w:rFonts w:ascii="Book Antiqua" w:hAnsi="Book Antiqua"/>
              </w:rPr>
              <w:t>људска</w:t>
            </w:r>
            <w:proofErr w:type="spellEnd"/>
            <w:r w:rsidRPr="00896F7A">
              <w:rPr>
                <w:rFonts w:ascii="Book Antiqua" w:hAnsi="Book Antiqua"/>
              </w:rPr>
              <w:t xml:space="preserve"> </w:t>
            </w:r>
            <w:proofErr w:type="spellStart"/>
            <w:r w:rsidRPr="00896F7A">
              <w:rPr>
                <w:rFonts w:ascii="Book Antiqua" w:hAnsi="Book Antiqua"/>
              </w:rPr>
              <w:t>права</w:t>
            </w:r>
            <w:proofErr w:type="spellEnd"/>
          </w:p>
        </w:tc>
      </w:tr>
      <w:tr w:rsidR="004E58D0" w:rsidRPr="00434115" w:rsidTr="00560C83">
        <w:trPr>
          <w:trHeight w:hRule="exact" w:val="532"/>
        </w:trPr>
        <w:tc>
          <w:tcPr>
            <w:tcW w:w="3019" w:type="dxa"/>
            <w:shd w:val="clear" w:color="auto" w:fill="E6E6E6"/>
            <w:vAlign w:val="center"/>
          </w:tcPr>
          <w:p w:rsidR="004E58D0" w:rsidRPr="004D450A"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434115">
              <w:rPr>
                <w:rFonts w:ascii="Book Antiqua" w:hAnsi="Book Antiqua"/>
              </w:rPr>
              <w:t>ВРСТА ПОСЕТЕ</w:t>
            </w:r>
          </w:p>
        </w:tc>
        <w:tc>
          <w:tcPr>
            <w:tcW w:w="6336" w:type="dxa"/>
            <w:vAlign w:val="center"/>
          </w:tcPr>
          <w:p w:rsidR="004E58D0" w:rsidRPr="00896F7A" w:rsidRDefault="00162024" w:rsidP="004E58D0">
            <w:pPr>
              <w:pStyle w:val="Normal1"/>
              <w:tabs>
                <w:tab w:val="left" w:pos="180"/>
                <w:tab w:val="left" w:pos="581"/>
                <w:tab w:val="left" w:pos="6161"/>
              </w:tabs>
              <w:spacing w:before="0" w:beforeAutospacing="0" w:after="0" w:afterAutospacing="0"/>
              <w:jc w:val="both"/>
              <w:rPr>
                <w:rFonts w:ascii="Book Antiqua" w:hAnsi="Book Antiqua"/>
              </w:rPr>
            </w:pPr>
            <w:proofErr w:type="spellStart"/>
            <w:r w:rsidRPr="00162024">
              <w:rPr>
                <w:rFonts w:ascii="Book Antiqua" w:hAnsi="Book Antiqua"/>
              </w:rPr>
              <w:t>Посета</w:t>
            </w:r>
            <w:proofErr w:type="spellEnd"/>
            <w:r w:rsidRPr="00162024">
              <w:rPr>
                <w:rFonts w:ascii="Book Antiqua" w:hAnsi="Book Antiqua"/>
              </w:rPr>
              <w:t xml:space="preserve"> </w:t>
            </w:r>
            <w:proofErr w:type="spellStart"/>
            <w:r w:rsidRPr="00162024">
              <w:rPr>
                <w:rFonts w:ascii="Book Antiqua" w:hAnsi="Book Antiqua"/>
              </w:rPr>
              <w:t>ради</w:t>
            </w:r>
            <w:proofErr w:type="spellEnd"/>
            <w:r w:rsidRPr="00162024">
              <w:rPr>
                <w:rFonts w:ascii="Book Antiqua" w:hAnsi="Book Antiqua"/>
              </w:rPr>
              <w:t xml:space="preserve"> </w:t>
            </w:r>
            <w:proofErr w:type="spellStart"/>
            <w:r w:rsidRPr="00162024">
              <w:rPr>
                <w:rFonts w:ascii="Book Antiqua" w:hAnsi="Book Antiqua"/>
              </w:rPr>
              <w:t>праћења</w:t>
            </w:r>
            <w:proofErr w:type="spellEnd"/>
            <w:r w:rsidRPr="00162024">
              <w:rPr>
                <w:rFonts w:ascii="Book Antiqua" w:hAnsi="Book Antiqua"/>
              </w:rPr>
              <w:t xml:space="preserve"> </w:t>
            </w:r>
            <w:proofErr w:type="spellStart"/>
            <w:r w:rsidRPr="00162024">
              <w:rPr>
                <w:rFonts w:ascii="Book Antiqua" w:hAnsi="Book Antiqua"/>
              </w:rPr>
              <w:t>препорука</w:t>
            </w:r>
            <w:proofErr w:type="spellEnd"/>
          </w:p>
        </w:tc>
      </w:tr>
      <w:tr w:rsidR="004E58D0" w:rsidRPr="00434115" w:rsidTr="00560C83">
        <w:trPr>
          <w:trHeight w:hRule="exact" w:val="460"/>
        </w:trPr>
        <w:tc>
          <w:tcPr>
            <w:tcW w:w="3019" w:type="dxa"/>
            <w:shd w:val="clear" w:color="auto" w:fill="E6E6E6"/>
            <w:vAlign w:val="center"/>
          </w:tcPr>
          <w:p w:rsidR="004E58D0" w:rsidRPr="004D450A" w:rsidRDefault="00110775" w:rsidP="00867B59">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rPr>
              <w:t>ДАТУМ</w:t>
            </w:r>
            <w:r w:rsidR="004E58D0" w:rsidRPr="004D450A">
              <w:rPr>
                <w:rFonts w:ascii="Book Antiqua" w:hAnsi="Book Antiqua"/>
              </w:rPr>
              <w:t xml:space="preserve"> ПОСЕТ</w:t>
            </w:r>
            <w:r>
              <w:rPr>
                <w:rFonts w:ascii="Book Antiqua" w:hAnsi="Book Antiqua"/>
              </w:rPr>
              <w:t>Е</w:t>
            </w:r>
          </w:p>
        </w:tc>
        <w:tc>
          <w:tcPr>
            <w:tcW w:w="6336" w:type="dxa"/>
            <w:vAlign w:val="center"/>
          </w:tcPr>
          <w:p w:rsidR="004E58D0" w:rsidRPr="004D450A" w:rsidRDefault="004F347E" w:rsidP="00F2732A">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rPr>
              <w:t>3</w:t>
            </w:r>
            <w:r w:rsidR="00F2732A">
              <w:rPr>
                <w:rFonts w:ascii="Book Antiqua" w:hAnsi="Book Antiqua"/>
                <w:lang w:val="sr-Cyrl-RS"/>
              </w:rPr>
              <w:t>0</w:t>
            </w:r>
            <w:r w:rsidR="00980A93">
              <w:rPr>
                <w:rFonts w:ascii="Book Antiqua" w:hAnsi="Book Antiqua"/>
              </w:rPr>
              <w:t>.</w:t>
            </w:r>
            <w:r w:rsidR="00DD2971">
              <w:rPr>
                <w:rFonts w:ascii="Book Antiqua" w:hAnsi="Book Antiqua"/>
              </w:rPr>
              <w:t xml:space="preserve"> </w:t>
            </w:r>
            <w:proofErr w:type="gramStart"/>
            <w:r>
              <w:rPr>
                <w:rFonts w:ascii="Book Antiqua" w:hAnsi="Book Antiqua"/>
                <w:lang w:val="sr-Cyrl-RS"/>
              </w:rPr>
              <w:t>март</w:t>
            </w:r>
            <w:proofErr w:type="gramEnd"/>
            <w:r w:rsidR="00671836">
              <w:rPr>
                <w:rFonts w:ascii="Book Antiqua" w:hAnsi="Book Antiqua"/>
              </w:rPr>
              <w:t xml:space="preserve"> 2015</w:t>
            </w:r>
            <w:r w:rsidR="004E58D0" w:rsidRPr="004D450A">
              <w:rPr>
                <w:rFonts w:ascii="Book Antiqua" w:hAnsi="Book Antiqua"/>
              </w:rPr>
              <w:t xml:space="preserve">. </w:t>
            </w:r>
            <w:proofErr w:type="spellStart"/>
            <w:r w:rsidR="004E58D0" w:rsidRPr="004D450A">
              <w:rPr>
                <w:rFonts w:ascii="Book Antiqua" w:hAnsi="Book Antiqua"/>
              </w:rPr>
              <w:t>године</w:t>
            </w:r>
            <w:proofErr w:type="spellEnd"/>
          </w:p>
        </w:tc>
      </w:tr>
      <w:tr w:rsidR="004E58D0" w:rsidRPr="00434115" w:rsidTr="00867B59">
        <w:trPr>
          <w:trHeight w:hRule="exact" w:val="633"/>
        </w:trPr>
        <w:tc>
          <w:tcPr>
            <w:tcW w:w="3019" w:type="dxa"/>
            <w:shd w:val="clear" w:color="auto" w:fill="E6E6E6"/>
            <w:vAlign w:val="center"/>
          </w:tcPr>
          <w:p w:rsidR="004E58D0" w:rsidRPr="004D450A"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434115">
              <w:rPr>
                <w:rFonts w:ascii="Book Antiqua" w:hAnsi="Book Antiqua"/>
              </w:rPr>
              <w:t>НАЈАВА ПОСЕТ</w:t>
            </w:r>
            <w:r w:rsidR="00110775">
              <w:rPr>
                <w:rFonts w:ascii="Book Antiqua" w:hAnsi="Book Antiqua"/>
              </w:rPr>
              <w:t>Е</w:t>
            </w:r>
          </w:p>
        </w:tc>
        <w:tc>
          <w:tcPr>
            <w:tcW w:w="6336" w:type="dxa"/>
            <w:vAlign w:val="center"/>
          </w:tcPr>
          <w:p w:rsidR="004E58D0" w:rsidRPr="00896F7A" w:rsidRDefault="00DD2971" w:rsidP="00090C82">
            <w:pPr>
              <w:pStyle w:val="Normal1"/>
              <w:tabs>
                <w:tab w:val="left" w:pos="180"/>
                <w:tab w:val="left" w:pos="581"/>
                <w:tab w:val="left" w:pos="6161"/>
              </w:tabs>
              <w:spacing w:before="0" w:beforeAutospacing="0" w:after="0" w:afterAutospacing="0"/>
              <w:jc w:val="both"/>
              <w:rPr>
                <w:rFonts w:ascii="Book Antiqua" w:hAnsi="Book Antiqua"/>
              </w:rPr>
            </w:pPr>
            <w:proofErr w:type="spellStart"/>
            <w:r>
              <w:rPr>
                <w:rFonts w:ascii="Book Antiqua" w:hAnsi="Book Antiqua"/>
              </w:rPr>
              <w:t>Посета</w:t>
            </w:r>
            <w:proofErr w:type="spellEnd"/>
            <w:r w:rsidR="006A70DB">
              <w:rPr>
                <w:rFonts w:ascii="Book Antiqua" w:hAnsi="Book Antiqua"/>
              </w:rPr>
              <w:t xml:space="preserve"> je </w:t>
            </w:r>
            <w:proofErr w:type="spellStart"/>
            <w:r w:rsidR="00090C82">
              <w:rPr>
                <w:rFonts w:ascii="Book Antiqua" w:hAnsi="Book Antiqua"/>
              </w:rPr>
              <w:t>најављена</w:t>
            </w:r>
            <w:proofErr w:type="spellEnd"/>
          </w:p>
        </w:tc>
      </w:tr>
      <w:tr w:rsidR="004E58D0" w:rsidRPr="00434115" w:rsidTr="004F347E">
        <w:trPr>
          <w:trHeight w:hRule="exact" w:val="3278"/>
        </w:trPr>
        <w:tc>
          <w:tcPr>
            <w:tcW w:w="3019" w:type="dxa"/>
            <w:shd w:val="clear" w:color="auto" w:fill="E6E6E6"/>
            <w:vAlign w:val="center"/>
          </w:tcPr>
          <w:p w:rsidR="004E58D0" w:rsidRPr="00434115"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434115">
              <w:rPr>
                <w:rFonts w:ascii="Book Antiqua" w:hAnsi="Book Antiqua"/>
              </w:rPr>
              <w:t>ТИМ ЗА ПОСЕТУ</w:t>
            </w:r>
          </w:p>
        </w:tc>
        <w:tc>
          <w:tcPr>
            <w:tcW w:w="6336" w:type="dxa"/>
            <w:vAlign w:val="center"/>
          </w:tcPr>
          <w:p w:rsidR="00DD2971" w:rsidRPr="00DD2971" w:rsidRDefault="004E58D0" w:rsidP="00867B59">
            <w:pPr>
              <w:pStyle w:val="Normal1"/>
              <w:tabs>
                <w:tab w:val="left" w:pos="180"/>
                <w:tab w:val="left" w:pos="581"/>
                <w:tab w:val="left" w:pos="6161"/>
              </w:tabs>
              <w:spacing w:before="0" w:beforeAutospacing="0" w:after="0" w:afterAutospacing="0"/>
              <w:jc w:val="both"/>
              <w:rPr>
                <w:rFonts w:ascii="Book Antiqua" w:hAnsi="Book Antiqua"/>
                <w:sz w:val="10"/>
                <w:szCs w:val="10"/>
              </w:rPr>
            </w:pPr>
            <w:r w:rsidRPr="004D450A">
              <w:rPr>
                <w:rFonts w:ascii="Book Antiqua" w:hAnsi="Book Antiqua"/>
              </w:rPr>
              <w:t xml:space="preserve">    </w:t>
            </w:r>
          </w:p>
          <w:p w:rsidR="004E58D0" w:rsidRPr="004D450A" w:rsidRDefault="00DD2971" w:rsidP="00867B59">
            <w:pPr>
              <w:pStyle w:val="Normal1"/>
              <w:tabs>
                <w:tab w:val="left" w:pos="180"/>
                <w:tab w:val="left" w:pos="581"/>
                <w:tab w:val="left" w:pos="6161"/>
              </w:tabs>
              <w:spacing w:before="0" w:beforeAutospacing="0" w:after="0" w:afterAutospacing="0"/>
              <w:jc w:val="both"/>
              <w:rPr>
                <w:rFonts w:ascii="Book Antiqua" w:hAnsi="Book Antiqua"/>
                <w:b/>
              </w:rPr>
            </w:pPr>
            <w:r>
              <w:rPr>
                <w:rFonts w:ascii="Book Antiqua" w:hAnsi="Book Antiqua"/>
              </w:rPr>
              <w:t xml:space="preserve">    </w:t>
            </w:r>
            <w:proofErr w:type="spellStart"/>
            <w:r w:rsidR="004E58D0" w:rsidRPr="004D450A">
              <w:rPr>
                <w:rFonts w:ascii="Book Antiqua" w:hAnsi="Book Antiqua"/>
                <w:b/>
              </w:rPr>
              <w:t>Вођа</w:t>
            </w:r>
            <w:proofErr w:type="spellEnd"/>
            <w:r w:rsidR="004E58D0" w:rsidRPr="004D450A">
              <w:rPr>
                <w:rFonts w:ascii="Book Antiqua" w:hAnsi="Book Antiqua"/>
                <w:b/>
              </w:rPr>
              <w:t xml:space="preserve"> </w:t>
            </w:r>
            <w:proofErr w:type="spellStart"/>
            <w:r w:rsidR="004E58D0" w:rsidRPr="004D450A">
              <w:rPr>
                <w:rFonts w:ascii="Book Antiqua" w:hAnsi="Book Antiqua"/>
                <w:b/>
              </w:rPr>
              <w:t>тима</w:t>
            </w:r>
            <w:proofErr w:type="spellEnd"/>
            <w:r w:rsidR="004E58D0" w:rsidRPr="004D450A">
              <w:rPr>
                <w:rFonts w:ascii="Book Antiqua" w:hAnsi="Book Antiqua"/>
                <w:b/>
              </w:rPr>
              <w:t>:</w:t>
            </w:r>
          </w:p>
          <w:p w:rsidR="004E58D0" w:rsidRPr="00896F7A"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896F7A">
              <w:rPr>
                <w:rFonts w:ascii="Book Antiqua" w:hAnsi="Book Antiqua"/>
              </w:rPr>
              <w:t xml:space="preserve">    </w:t>
            </w:r>
            <w:proofErr w:type="spellStart"/>
            <w:r w:rsidRPr="00896F7A">
              <w:rPr>
                <w:rFonts w:ascii="Book Antiqua" w:hAnsi="Book Antiqua"/>
              </w:rPr>
              <w:t>Јелена</w:t>
            </w:r>
            <w:proofErr w:type="spellEnd"/>
            <w:r w:rsidRPr="00896F7A">
              <w:rPr>
                <w:rFonts w:ascii="Book Antiqua" w:hAnsi="Book Antiqua"/>
              </w:rPr>
              <w:t xml:space="preserve"> </w:t>
            </w:r>
            <w:proofErr w:type="spellStart"/>
            <w:r w:rsidR="004F347E">
              <w:rPr>
                <w:rFonts w:ascii="Book Antiqua" w:hAnsi="Book Antiqua"/>
              </w:rPr>
              <w:t>Самар</w:t>
            </w:r>
            <w:r w:rsidR="004F347E">
              <w:rPr>
                <w:rFonts w:ascii="Book Antiqua" w:hAnsi="Book Antiqua"/>
                <w:lang w:val="sr-Cyrl-RS"/>
              </w:rPr>
              <w:t>џић</w:t>
            </w:r>
            <w:proofErr w:type="spellEnd"/>
            <w:r w:rsidRPr="00896F7A">
              <w:rPr>
                <w:rFonts w:ascii="Book Antiqua" w:hAnsi="Book Antiqua"/>
              </w:rPr>
              <w:t>,</w:t>
            </w:r>
          </w:p>
          <w:p w:rsidR="004E58D0" w:rsidRPr="00434115" w:rsidRDefault="004E58D0" w:rsidP="00867B59">
            <w:pPr>
              <w:pStyle w:val="Normal1"/>
              <w:tabs>
                <w:tab w:val="left" w:pos="180"/>
                <w:tab w:val="left" w:pos="581"/>
                <w:tab w:val="left" w:pos="6161"/>
              </w:tabs>
              <w:spacing w:before="0" w:beforeAutospacing="0" w:after="0" w:afterAutospacing="0"/>
              <w:jc w:val="both"/>
              <w:rPr>
                <w:rFonts w:ascii="Book Antiqua" w:hAnsi="Book Antiqua"/>
                <w:i/>
              </w:rPr>
            </w:pPr>
            <w:r w:rsidRPr="00434115">
              <w:rPr>
                <w:rFonts w:ascii="Book Antiqua" w:hAnsi="Book Antiqua"/>
              </w:rPr>
              <w:t xml:space="preserve">    </w:t>
            </w:r>
            <w:proofErr w:type="spellStart"/>
            <w:r w:rsidRPr="00434115">
              <w:rPr>
                <w:rFonts w:ascii="Book Antiqua" w:hAnsi="Book Antiqua"/>
                <w:i/>
              </w:rPr>
              <w:t>Стручна</w:t>
            </w:r>
            <w:proofErr w:type="spellEnd"/>
            <w:r w:rsidRPr="00434115">
              <w:rPr>
                <w:rFonts w:ascii="Book Antiqua" w:hAnsi="Book Antiqua"/>
                <w:i/>
              </w:rPr>
              <w:t xml:space="preserve"> </w:t>
            </w:r>
            <w:proofErr w:type="spellStart"/>
            <w:r w:rsidRPr="00434115">
              <w:rPr>
                <w:rFonts w:ascii="Book Antiqua" w:hAnsi="Book Antiqua"/>
                <w:i/>
              </w:rPr>
              <w:t>служба</w:t>
            </w:r>
            <w:proofErr w:type="spellEnd"/>
            <w:r w:rsidRPr="00434115">
              <w:rPr>
                <w:rFonts w:ascii="Book Antiqua" w:hAnsi="Book Antiqua"/>
                <w:i/>
              </w:rPr>
              <w:t xml:space="preserve"> </w:t>
            </w:r>
            <w:proofErr w:type="spellStart"/>
            <w:r w:rsidRPr="00434115">
              <w:rPr>
                <w:rFonts w:ascii="Book Antiqua" w:hAnsi="Book Antiqua"/>
                <w:i/>
              </w:rPr>
              <w:t>Заштитника</w:t>
            </w:r>
            <w:proofErr w:type="spellEnd"/>
            <w:r w:rsidRPr="00434115">
              <w:rPr>
                <w:rFonts w:ascii="Book Antiqua" w:hAnsi="Book Antiqua"/>
                <w:i/>
              </w:rPr>
              <w:t xml:space="preserve"> </w:t>
            </w:r>
            <w:proofErr w:type="spellStart"/>
            <w:r w:rsidRPr="00434115">
              <w:rPr>
                <w:rFonts w:ascii="Book Antiqua" w:hAnsi="Book Antiqua"/>
                <w:i/>
              </w:rPr>
              <w:t>грађана</w:t>
            </w:r>
            <w:proofErr w:type="spellEnd"/>
          </w:p>
          <w:p w:rsidR="004F347E"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434115">
              <w:rPr>
                <w:rFonts w:ascii="Book Antiqua" w:hAnsi="Book Antiqua"/>
              </w:rPr>
              <w:t xml:space="preserve">   </w:t>
            </w:r>
          </w:p>
          <w:p w:rsidR="004E58D0" w:rsidRPr="00434115" w:rsidRDefault="004E58D0" w:rsidP="00867B59">
            <w:pPr>
              <w:pStyle w:val="Normal1"/>
              <w:tabs>
                <w:tab w:val="left" w:pos="180"/>
                <w:tab w:val="left" w:pos="581"/>
                <w:tab w:val="left" w:pos="6161"/>
              </w:tabs>
              <w:spacing w:before="0" w:beforeAutospacing="0" w:after="0" w:afterAutospacing="0"/>
              <w:jc w:val="both"/>
              <w:rPr>
                <w:rFonts w:ascii="Book Antiqua" w:hAnsi="Book Antiqua"/>
                <w:b/>
              </w:rPr>
            </w:pPr>
            <w:r w:rsidRPr="00434115">
              <w:rPr>
                <w:rFonts w:ascii="Book Antiqua" w:hAnsi="Book Antiqua"/>
              </w:rPr>
              <w:t xml:space="preserve"> </w:t>
            </w:r>
            <w:r w:rsidR="004F347E">
              <w:rPr>
                <w:rFonts w:ascii="Book Antiqua" w:hAnsi="Book Antiqua"/>
                <w:lang w:val="sr-Cyrl-RS"/>
              </w:rPr>
              <w:t xml:space="preserve">   </w:t>
            </w:r>
            <w:proofErr w:type="spellStart"/>
            <w:r w:rsidRPr="00434115">
              <w:rPr>
                <w:rFonts w:ascii="Book Antiqua" w:hAnsi="Book Antiqua"/>
                <w:b/>
              </w:rPr>
              <w:t>Чланови</w:t>
            </w:r>
            <w:proofErr w:type="spellEnd"/>
            <w:r w:rsidRPr="00434115">
              <w:rPr>
                <w:rFonts w:ascii="Book Antiqua" w:hAnsi="Book Antiqua"/>
                <w:b/>
              </w:rPr>
              <w:t xml:space="preserve"> </w:t>
            </w:r>
            <w:proofErr w:type="spellStart"/>
            <w:r w:rsidRPr="00434115">
              <w:rPr>
                <w:rFonts w:ascii="Book Antiqua" w:hAnsi="Book Antiqua"/>
                <w:b/>
              </w:rPr>
              <w:t>тима</w:t>
            </w:r>
            <w:proofErr w:type="spellEnd"/>
            <w:r w:rsidRPr="00434115">
              <w:rPr>
                <w:rFonts w:ascii="Book Antiqua" w:hAnsi="Book Antiqua"/>
                <w:b/>
              </w:rPr>
              <w:t>:</w:t>
            </w:r>
          </w:p>
          <w:p w:rsidR="00DD2971"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434115">
              <w:rPr>
                <w:rFonts w:ascii="Book Antiqua" w:hAnsi="Book Antiqua"/>
              </w:rPr>
              <w:t xml:space="preserve">    </w:t>
            </w:r>
            <w:proofErr w:type="spellStart"/>
            <w:r w:rsidR="004F347E">
              <w:rPr>
                <w:rFonts w:ascii="Book Antiqua" w:hAnsi="Book Antiqua"/>
              </w:rPr>
              <w:t>Драган</w:t>
            </w:r>
            <w:proofErr w:type="spellEnd"/>
            <w:r w:rsidR="004F347E">
              <w:rPr>
                <w:rFonts w:ascii="Book Antiqua" w:hAnsi="Book Antiqua"/>
              </w:rPr>
              <w:t xml:space="preserve"> </w:t>
            </w:r>
            <w:proofErr w:type="spellStart"/>
            <w:r w:rsidR="004F347E">
              <w:rPr>
                <w:rFonts w:ascii="Book Antiqua" w:hAnsi="Book Antiqua"/>
              </w:rPr>
              <w:t>Божовић</w:t>
            </w:r>
            <w:proofErr w:type="spellEnd"/>
            <w:r w:rsidR="00DD2971">
              <w:rPr>
                <w:rFonts w:ascii="Book Antiqua" w:hAnsi="Book Antiqua"/>
              </w:rPr>
              <w:t>,</w:t>
            </w: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i/>
              </w:rPr>
              <w:t xml:space="preserve">    </w:t>
            </w:r>
            <w:proofErr w:type="spellStart"/>
            <w:r w:rsidR="004F347E" w:rsidRPr="00434115">
              <w:rPr>
                <w:rFonts w:ascii="Book Antiqua" w:hAnsi="Book Antiqua"/>
                <w:i/>
              </w:rPr>
              <w:t>Београдски</w:t>
            </w:r>
            <w:proofErr w:type="spellEnd"/>
            <w:r w:rsidR="004F347E" w:rsidRPr="00434115">
              <w:rPr>
                <w:rFonts w:ascii="Book Antiqua" w:hAnsi="Book Antiqua"/>
                <w:i/>
              </w:rPr>
              <w:t xml:space="preserve"> </w:t>
            </w:r>
            <w:proofErr w:type="spellStart"/>
            <w:r w:rsidR="004F347E" w:rsidRPr="00434115">
              <w:rPr>
                <w:rFonts w:ascii="Book Antiqua" w:hAnsi="Book Antiqua"/>
                <w:i/>
              </w:rPr>
              <w:t>центар</w:t>
            </w:r>
            <w:proofErr w:type="spellEnd"/>
            <w:r w:rsidR="004F347E" w:rsidRPr="00434115">
              <w:rPr>
                <w:rFonts w:ascii="Book Antiqua" w:hAnsi="Book Antiqua"/>
                <w:i/>
              </w:rPr>
              <w:t xml:space="preserve"> </w:t>
            </w:r>
            <w:proofErr w:type="spellStart"/>
            <w:r w:rsidR="004F347E" w:rsidRPr="00434115">
              <w:rPr>
                <w:rFonts w:ascii="Book Antiqua" w:hAnsi="Book Antiqua"/>
                <w:i/>
              </w:rPr>
              <w:t>за</w:t>
            </w:r>
            <w:proofErr w:type="spellEnd"/>
            <w:r w:rsidR="004F347E" w:rsidRPr="00434115">
              <w:rPr>
                <w:rFonts w:ascii="Book Antiqua" w:hAnsi="Book Antiqua"/>
                <w:i/>
              </w:rPr>
              <w:t xml:space="preserve"> </w:t>
            </w:r>
            <w:proofErr w:type="spellStart"/>
            <w:r w:rsidR="004F347E" w:rsidRPr="00434115">
              <w:rPr>
                <w:rFonts w:ascii="Book Antiqua" w:hAnsi="Book Antiqua"/>
                <w:i/>
              </w:rPr>
              <w:t>људска</w:t>
            </w:r>
            <w:proofErr w:type="spellEnd"/>
            <w:r w:rsidR="004F347E" w:rsidRPr="00434115">
              <w:rPr>
                <w:rFonts w:ascii="Book Antiqua" w:hAnsi="Book Antiqua"/>
                <w:i/>
              </w:rPr>
              <w:t xml:space="preserve"> </w:t>
            </w:r>
            <w:proofErr w:type="spellStart"/>
            <w:r w:rsidR="004F347E" w:rsidRPr="00434115">
              <w:rPr>
                <w:rFonts w:ascii="Book Antiqua" w:hAnsi="Book Antiqua"/>
                <w:i/>
              </w:rPr>
              <w:t>права</w:t>
            </w:r>
            <w:proofErr w:type="spellEnd"/>
          </w:p>
          <w:p w:rsidR="004E58D0" w:rsidRPr="00434115" w:rsidRDefault="00DD2971" w:rsidP="00867B59">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rPr>
              <w:t xml:space="preserve">    </w:t>
            </w:r>
            <w:proofErr w:type="spellStart"/>
            <w:r w:rsidR="004F347E">
              <w:rPr>
                <w:rFonts w:ascii="Book Antiqua" w:hAnsi="Book Antiqua"/>
              </w:rPr>
              <w:t>Милена</w:t>
            </w:r>
            <w:proofErr w:type="spellEnd"/>
            <w:r w:rsidR="004F347E">
              <w:rPr>
                <w:rFonts w:ascii="Book Antiqua" w:hAnsi="Book Antiqua"/>
              </w:rPr>
              <w:t xml:space="preserve"> </w:t>
            </w:r>
            <w:proofErr w:type="spellStart"/>
            <w:r w:rsidR="004F347E">
              <w:rPr>
                <w:rFonts w:ascii="Book Antiqua" w:hAnsi="Book Antiqua"/>
              </w:rPr>
              <w:t>Васић</w:t>
            </w:r>
            <w:proofErr w:type="spellEnd"/>
            <w:r w:rsidR="004E58D0" w:rsidRPr="00434115">
              <w:rPr>
                <w:rFonts w:ascii="Book Antiqua" w:hAnsi="Book Antiqua"/>
              </w:rPr>
              <w:t>,</w:t>
            </w:r>
          </w:p>
          <w:p w:rsidR="004E58D0" w:rsidRDefault="004E58D0" w:rsidP="004F347E">
            <w:pPr>
              <w:pStyle w:val="Normal1"/>
              <w:tabs>
                <w:tab w:val="left" w:pos="180"/>
                <w:tab w:val="left" w:pos="581"/>
                <w:tab w:val="left" w:pos="6161"/>
              </w:tabs>
              <w:spacing w:before="0" w:beforeAutospacing="0" w:after="0" w:afterAutospacing="0"/>
              <w:jc w:val="both"/>
              <w:rPr>
                <w:rFonts w:ascii="Book Antiqua" w:hAnsi="Book Antiqua"/>
                <w:i/>
              </w:rPr>
            </w:pPr>
            <w:r w:rsidRPr="00434115">
              <w:rPr>
                <w:rFonts w:ascii="Book Antiqua" w:hAnsi="Book Antiqua"/>
              </w:rPr>
              <w:t xml:space="preserve">    </w:t>
            </w:r>
            <w:proofErr w:type="spellStart"/>
            <w:r w:rsidRPr="00434115">
              <w:rPr>
                <w:rFonts w:ascii="Book Antiqua" w:hAnsi="Book Antiqua"/>
                <w:i/>
              </w:rPr>
              <w:t>Београдски</w:t>
            </w:r>
            <w:proofErr w:type="spellEnd"/>
            <w:r w:rsidRPr="00434115">
              <w:rPr>
                <w:rFonts w:ascii="Book Antiqua" w:hAnsi="Book Antiqua"/>
                <w:i/>
              </w:rPr>
              <w:t xml:space="preserve"> </w:t>
            </w:r>
            <w:proofErr w:type="spellStart"/>
            <w:r w:rsidRPr="00434115">
              <w:rPr>
                <w:rFonts w:ascii="Book Antiqua" w:hAnsi="Book Antiqua"/>
                <w:i/>
              </w:rPr>
              <w:t>центар</w:t>
            </w:r>
            <w:proofErr w:type="spellEnd"/>
            <w:r w:rsidRPr="00434115">
              <w:rPr>
                <w:rFonts w:ascii="Book Antiqua" w:hAnsi="Book Antiqua"/>
                <w:i/>
              </w:rPr>
              <w:t xml:space="preserve"> </w:t>
            </w:r>
            <w:proofErr w:type="spellStart"/>
            <w:r w:rsidRPr="00434115">
              <w:rPr>
                <w:rFonts w:ascii="Book Antiqua" w:hAnsi="Book Antiqua"/>
                <w:i/>
              </w:rPr>
              <w:t>за</w:t>
            </w:r>
            <w:proofErr w:type="spellEnd"/>
            <w:r w:rsidRPr="00434115">
              <w:rPr>
                <w:rFonts w:ascii="Book Antiqua" w:hAnsi="Book Antiqua"/>
                <w:i/>
              </w:rPr>
              <w:t xml:space="preserve"> </w:t>
            </w:r>
            <w:proofErr w:type="spellStart"/>
            <w:r w:rsidRPr="00434115">
              <w:rPr>
                <w:rFonts w:ascii="Book Antiqua" w:hAnsi="Book Antiqua"/>
                <w:i/>
              </w:rPr>
              <w:t>људска</w:t>
            </w:r>
            <w:proofErr w:type="spellEnd"/>
            <w:r w:rsidRPr="00434115">
              <w:rPr>
                <w:rFonts w:ascii="Book Antiqua" w:hAnsi="Book Antiqua"/>
                <w:i/>
              </w:rPr>
              <w:t xml:space="preserve"> </w:t>
            </w:r>
            <w:proofErr w:type="spellStart"/>
            <w:r w:rsidRPr="00434115">
              <w:rPr>
                <w:rFonts w:ascii="Book Antiqua" w:hAnsi="Book Antiqua"/>
                <w:i/>
              </w:rPr>
              <w:t>права</w:t>
            </w:r>
            <w:proofErr w:type="spellEnd"/>
          </w:p>
          <w:p w:rsidR="00630EB8" w:rsidRPr="00630EB8" w:rsidRDefault="00DD2971" w:rsidP="00867B59">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i/>
              </w:rPr>
              <w:t xml:space="preserve">    </w:t>
            </w:r>
            <w:proofErr w:type="spellStart"/>
            <w:r>
              <w:rPr>
                <w:rFonts w:ascii="Book Antiqua" w:hAnsi="Book Antiqua"/>
              </w:rPr>
              <w:t>Марко</w:t>
            </w:r>
            <w:proofErr w:type="spellEnd"/>
            <w:r>
              <w:rPr>
                <w:rFonts w:ascii="Book Antiqua" w:hAnsi="Book Antiqua"/>
              </w:rPr>
              <w:t xml:space="preserve"> </w:t>
            </w:r>
            <w:r w:rsidR="00981956">
              <w:rPr>
                <w:rFonts w:ascii="Book Antiqua" w:hAnsi="Book Antiqua"/>
                <w:lang w:val="sr-Cyrl-CS"/>
              </w:rPr>
              <w:t>Гагић</w:t>
            </w: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r>
              <w:rPr>
                <w:rFonts w:ascii="Book Antiqua" w:hAnsi="Book Antiqua"/>
              </w:rPr>
              <w:t xml:space="preserve">    </w:t>
            </w:r>
            <w:proofErr w:type="spellStart"/>
            <w:r w:rsidRPr="00DD2971">
              <w:rPr>
                <w:rFonts w:ascii="Book Antiqua" w:hAnsi="Book Antiqua"/>
                <w:i/>
              </w:rPr>
              <w:t>преводилац</w:t>
            </w:r>
            <w:proofErr w:type="spellEnd"/>
            <w:r w:rsidRPr="00DD2971">
              <w:rPr>
                <w:rFonts w:ascii="Book Antiqua" w:hAnsi="Book Antiqua"/>
                <w:i/>
              </w:rPr>
              <w:t xml:space="preserve"> </w:t>
            </w:r>
            <w:proofErr w:type="spellStart"/>
            <w:r w:rsidRPr="00DD2971">
              <w:rPr>
                <w:rFonts w:ascii="Book Antiqua" w:hAnsi="Book Antiqua"/>
                <w:i/>
              </w:rPr>
              <w:t>за</w:t>
            </w:r>
            <w:proofErr w:type="spellEnd"/>
            <w:r w:rsidRPr="00DD2971">
              <w:rPr>
                <w:rFonts w:ascii="Book Antiqua" w:hAnsi="Book Antiqua"/>
                <w:i/>
              </w:rPr>
              <w:t xml:space="preserve"> </w:t>
            </w:r>
            <w:proofErr w:type="spellStart"/>
            <w:r w:rsidRPr="00DD2971">
              <w:rPr>
                <w:rFonts w:ascii="Book Antiqua" w:hAnsi="Book Antiqua"/>
                <w:i/>
              </w:rPr>
              <w:t>арапски</w:t>
            </w:r>
            <w:proofErr w:type="spellEnd"/>
            <w:r w:rsidRPr="00DD2971">
              <w:rPr>
                <w:rFonts w:ascii="Book Antiqua" w:hAnsi="Book Antiqua"/>
                <w:i/>
              </w:rPr>
              <w:t xml:space="preserve"> </w:t>
            </w:r>
            <w:proofErr w:type="spellStart"/>
            <w:r w:rsidRPr="00DD2971">
              <w:rPr>
                <w:rFonts w:ascii="Book Antiqua" w:hAnsi="Book Antiqua"/>
                <w:i/>
              </w:rPr>
              <w:t>језик</w:t>
            </w:r>
            <w:proofErr w:type="spellEnd"/>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P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P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rPr>
            </w:pPr>
            <w:proofErr w:type="spellStart"/>
            <w:r>
              <w:rPr>
                <w:rFonts w:ascii="Book Antiqua" w:hAnsi="Book Antiqua"/>
              </w:rPr>
              <w:t>преводилац</w:t>
            </w:r>
            <w:proofErr w:type="spellEnd"/>
            <w:r>
              <w:rPr>
                <w:rFonts w:ascii="Book Antiqua" w:hAnsi="Book Antiqua"/>
              </w:rPr>
              <w:t xml:space="preserve"> </w:t>
            </w:r>
            <w:proofErr w:type="spellStart"/>
            <w:r>
              <w:rPr>
                <w:rFonts w:ascii="Book Antiqua" w:hAnsi="Book Antiqua"/>
              </w:rPr>
              <w:t>за</w:t>
            </w:r>
            <w:proofErr w:type="spellEnd"/>
            <w:r>
              <w:rPr>
                <w:rFonts w:ascii="Book Antiqua" w:hAnsi="Book Antiqua"/>
              </w:rPr>
              <w:t xml:space="preserve"> </w:t>
            </w:r>
            <w:proofErr w:type="spellStart"/>
            <w:r>
              <w:rPr>
                <w:rFonts w:ascii="Book Antiqua" w:hAnsi="Book Antiqua"/>
              </w:rPr>
              <w:t>арапски</w:t>
            </w:r>
            <w:proofErr w:type="spellEnd"/>
            <w:r>
              <w:rPr>
                <w:rFonts w:ascii="Book Antiqua" w:hAnsi="Book Antiqua"/>
              </w:rPr>
              <w:t xml:space="preserve"> </w:t>
            </w:r>
            <w:proofErr w:type="spellStart"/>
            <w:r>
              <w:rPr>
                <w:rFonts w:ascii="Book Antiqua" w:hAnsi="Book Antiqua"/>
              </w:rPr>
              <w:t>језик</w:t>
            </w:r>
            <w:proofErr w:type="spellEnd"/>
          </w:p>
        </w:tc>
      </w:tr>
    </w:tbl>
    <w:p w:rsidR="004E58D0" w:rsidRPr="00434115" w:rsidRDefault="004E58D0" w:rsidP="004E58D0">
      <w:pPr>
        <w:jc w:val="both"/>
        <w:rPr>
          <w:rFonts w:ascii="Book Antiqua" w:hAnsi="Book Antiqua"/>
          <w:color w:val="999999"/>
          <w:sz w:val="22"/>
          <w:szCs w:val="22"/>
          <w:highlight w:val="yellow"/>
        </w:rPr>
      </w:pPr>
    </w:p>
    <w:p w:rsidR="00105218" w:rsidRDefault="00105218" w:rsidP="00105218">
      <w:pPr>
        <w:tabs>
          <w:tab w:val="left" w:pos="540"/>
          <w:tab w:val="left" w:pos="1080"/>
          <w:tab w:val="left" w:pos="1980"/>
          <w:tab w:val="left" w:pos="2520"/>
          <w:tab w:val="left" w:pos="3060"/>
        </w:tabs>
        <w:jc w:val="both"/>
        <w:outlineLvl w:val="0"/>
        <w:rPr>
          <w:rFonts w:ascii="Book Antiqua" w:hAnsi="Book Antiqua"/>
          <w:b/>
          <w:caps/>
          <w:sz w:val="22"/>
          <w:szCs w:val="22"/>
        </w:rPr>
      </w:pPr>
    </w:p>
    <w:p w:rsidR="00105218" w:rsidRDefault="00105218" w:rsidP="00105218">
      <w:pPr>
        <w:tabs>
          <w:tab w:val="left" w:pos="540"/>
          <w:tab w:val="left" w:pos="1080"/>
          <w:tab w:val="left" w:pos="1980"/>
          <w:tab w:val="left" w:pos="2520"/>
          <w:tab w:val="left" w:pos="3060"/>
        </w:tabs>
        <w:jc w:val="both"/>
        <w:outlineLvl w:val="0"/>
        <w:rPr>
          <w:rFonts w:ascii="Book Antiqua" w:hAnsi="Book Antiqua"/>
          <w:b/>
          <w:caps/>
          <w:sz w:val="22"/>
          <w:szCs w:val="22"/>
        </w:rPr>
      </w:pPr>
    </w:p>
    <w:p w:rsidR="00105218" w:rsidRPr="00EC08A3" w:rsidRDefault="00105218" w:rsidP="00105218">
      <w:pPr>
        <w:tabs>
          <w:tab w:val="left" w:pos="540"/>
          <w:tab w:val="left" w:pos="1080"/>
          <w:tab w:val="left" w:pos="1980"/>
          <w:tab w:val="left" w:pos="2520"/>
          <w:tab w:val="left" w:pos="3060"/>
        </w:tabs>
        <w:jc w:val="both"/>
        <w:outlineLvl w:val="0"/>
        <w:rPr>
          <w:rFonts w:ascii="Book Antiqua" w:hAnsi="Book Antiqua"/>
          <w:b/>
          <w:caps/>
          <w:sz w:val="22"/>
          <w:szCs w:val="22"/>
        </w:rPr>
      </w:pPr>
      <w:r w:rsidRPr="00EC08A3">
        <w:rPr>
          <w:rFonts w:ascii="Book Antiqua" w:hAnsi="Book Antiqua"/>
          <w:b/>
          <w:caps/>
          <w:sz w:val="22"/>
          <w:szCs w:val="22"/>
        </w:rPr>
        <w:t>сарадња службених лица са тимом НПМ</w:t>
      </w:r>
    </w:p>
    <w:p w:rsidR="00105218" w:rsidRPr="00EC08A3" w:rsidRDefault="00105218" w:rsidP="00105218">
      <w:pPr>
        <w:tabs>
          <w:tab w:val="left" w:pos="540"/>
          <w:tab w:val="left" w:pos="1080"/>
          <w:tab w:val="left" w:pos="1980"/>
          <w:tab w:val="left" w:pos="2520"/>
          <w:tab w:val="left" w:pos="3060"/>
        </w:tabs>
        <w:jc w:val="both"/>
        <w:rPr>
          <w:rFonts w:ascii="Book Antiqua" w:hAnsi="Book Antiqua"/>
          <w:caps/>
          <w:sz w:val="22"/>
          <w:szCs w:val="22"/>
        </w:rPr>
      </w:pPr>
    </w:p>
    <w:p w:rsidR="00105218" w:rsidRPr="00EC08A3" w:rsidRDefault="00105218" w:rsidP="00105218">
      <w:pPr>
        <w:tabs>
          <w:tab w:val="left" w:pos="540"/>
          <w:tab w:val="left" w:pos="1080"/>
          <w:tab w:val="left" w:pos="1980"/>
          <w:tab w:val="left" w:pos="2520"/>
          <w:tab w:val="left" w:pos="3060"/>
        </w:tabs>
        <w:jc w:val="both"/>
        <w:rPr>
          <w:rFonts w:ascii="Book Antiqua" w:hAnsi="Book Antiqua"/>
          <w:sz w:val="22"/>
          <w:szCs w:val="22"/>
        </w:rPr>
      </w:pPr>
      <w:r w:rsidRPr="00EC08A3">
        <w:rPr>
          <w:rFonts w:ascii="Book Antiqua" w:hAnsi="Book Antiqua"/>
          <w:caps/>
          <w:sz w:val="22"/>
          <w:szCs w:val="22"/>
        </w:rPr>
        <w:t>С</w:t>
      </w:r>
      <w:r w:rsidR="00090C82" w:rsidRPr="00EC08A3">
        <w:rPr>
          <w:rFonts w:ascii="Book Antiqua" w:hAnsi="Book Antiqua"/>
          <w:sz w:val="22"/>
          <w:szCs w:val="22"/>
        </w:rPr>
        <w:t>ви запосл</w:t>
      </w:r>
      <w:r w:rsidR="00560C83" w:rsidRPr="00EC08A3">
        <w:rPr>
          <w:rFonts w:ascii="Book Antiqua" w:hAnsi="Book Antiqua"/>
          <w:sz w:val="22"/>
          <w:szCs w:val="22"/>
        </w:rPr>
        <w:t xml:space="preserve">ени у Центру за </w:t>
      </w:r>
      <w:r w:rsidR="004F347E">
        <w:rPr>
          <w:rFonts w:ascii="Book Antiqua" w:hAnsi="Book Antiqua"/>
          <w:sz w:val="22"/>
          <w:szCs w:val="22"/>
        </w:rPr>
        <w:t>азил</w:t>
      </w:r>
      <w:r w:rsidR="00090C82" w:rsidRPr="00EC08A3">
        <w:rPr>
          <w:rFonts w:ascii="Book Antiqua" w:hAnsi="Book Antiqua"/>
          <w:sz w:val="22"/>
          <w:szCs w:val="22"/>
        </w:rPr>
        <w:t xml:space="preserve"> у </w:t>
      </w:r>
      <w:r w:rsidR="00F2732A">
        <w:rPr>
          <w:rFonts w:ascii="Book Antiqua" w:hAnsi="Book Antiqua"/>
          <w:sz w:val="22"/>
          <w:szCs w:val="22"/>
        </w:rPr>
        <w:t>Тутину</w:t>
      </w:r>
      <w:r w:rsidR="00090C82" w:rsidRPr="00EC08A3">
        <w:rPr>
          <w:rFonts w:ascii="Book Antiqua" w:hAnsi="Book Antiqua"/>
          <w:sz w:val="22"/>
          <w:szCs w:val="22"/>
        </w:rPr>
        <w:t xml:space="preserve"> </w:t>
      </w:r>
      <w:r w:rsidR="004F347E">
        <w:rPr>
          <w:rFonts w:ascii="Book Antiqua" w:hAnsi="Book Antiqua"/>
          <w:sz w:val="22"/>
          <w:szCs w:val="22"/>
        </w:rPr>
        <w:t>остварили</w:t>
      </w:r>
      <w:r w:rsidRPr="00EC08A3">
        <w:rPr>
          <w:rFonts w:ascii="Book Antiqua" w:hAnsi="Book Antiqua"/>
          <w:sz w:val="22"/>
          <w:szCs w:val="22"/>
        </w:rPr>
        <w:t xml:space="preserve"> су пуну сарадњу са тимом НПМ</w:t>
      </w:r>
      <w:r w:rsidRPr="00EC08A3">
        <w:rPr>
          <w:rFonts w:ascii="Book Antiqua" w:hAnsi="Book Antiqua"/>
          <w:caps/>
          <w:sz w:val="22"/>
          <w:szCs w:val="22"/>
        </w:rPr>
        <w:t xml:space="preserve">, </w:t>
      </w:r>
      <w:r w:rsidRPr="00EC08A3">
        <w:rPr>
          <w:rFonts w:ascii="Book Antiqua" w:hAnsi="Book Antiqua"/>
          <w:sz w:val="22"/>
          <w:szCs w:val="22"/>
        </w:rPr>
        <w:t>омогућили му приступ свим прост</w:t>
      </w:r>
      <w:r w:rsidR="004F347E">
        <w:rPr>
          <w:rFonts w:ascii="Book Antiqua" w:hAnsi="Book Antiqua"/>
          <w:sz w:val="22"/>
          <w:szCs w:val="22"/>
          <w:lang w:val="sr-Cyrl-RS"/>
        </w:rPr>
        <w:t>о</w:t>
      </w:r>
      <w:r w:rsidRPr="00EC08A3">
        <w:rPr>
          <w:rFonts w:ascii="Book Antiqua" w:hAnsi="Book Antiqua"/>
          <w:sz w:val="22"/>
          <w:szCs w:val="22"/>
        </w:rPr>
        <w:t xml:space="preserve">ријама и инсталацијама, фотографисање просторија, </w:t>
      </w:r>
      <w:r w:rsidR="004F347E">
        <w:rPr>
          <w:rFonts w:ascii="Book Antiqua" w:hAnsi="Book Antiqua"/>
          <w:sz w:val="22"/>
          <w:szCs w:val="22"/>
        </w:rPr>
        <w:t>пружили све тражене информације и</w:t>
      </w:r>
      <w:r w:rsidRPr="00EC08A3">
        <w:rPr>
          <w:rFonts w:ascii="Book Antiqua" w:hAnsi="Book Antiqua"/>
          <w:sz w:val="22"/>
          <w:szCs w:val="22"/>
        </w:rPr>
        <w:t xml:space="preserve"> омогућили несметан </w:t>
      </w:r>
      <w:r w:rsidR="004F347E">
        <w:rPr>
          <w:rFonts w:ascii="Book Antiqua" w:hAnsi="Book Antiqua"/>
          <w:sz w:val="22"/>
          <w:szCs w:val="22"/>
        </w:rPr>
        <w:t>увид у тражену документацију</w:t>
      </w:r>
      <w:r w:rsidR="004F347E">
        <w:rPr>
          <w:rFonts w:ascii="Book Antiqua" w:hAnsi="Book Antiqua"/>
          <w:sz w:val="22"/>
          <w:szCs w:val="22"/>
          <w:lang w:val="sr-Cyrl-RS"/>
        </w:rPr>
        <w:t>.</w:t>
      </w:r>
      <w:r w:rsidRPr="00EC08A3">
        <w:rPr>
          <w:rFonts w:ascii="Book Antiqua" w:hAnsi="Book Antiqua"/>
          <w:sz w:val="22"/>
          <w:szCs w:val="22"/>
        </w:rPr>
        <w:t xml:space="preserve"> </w:t>
      </w:r>
    </w:p>
    <w:p w:rsidR="004E58D0" w:rsidRPr="00EC08A3" w:rsidRDefault="004E58D0" w:rsidP="004E58D0">
      <w:pPr>
        <w:tabs>
          <w:tab w:val="left" w:pos="900"/>
        </w:tabs>
        <w:jc w:val="both"/>
        <w:rPr>
          <w:rFonts w:ascii="Book Antiqua" w:hAnsi="Book Antiqua"/>
          <w:b/>
          <w:caps/>
          <w:color w:val="999999"/>
          <w:sz w:val="22"/>
          <w:szCs w:val="22"/>
          <w:highlight w:val="yellow"/>
          <w:u w:val="single"/>
        </w:rPr>
      </w:pPr>
    </w:p>
    <w:p w:rsidR="004E58D0" w:rsidRPr="00EC08A3" w:rsidRDefault="004E58D0" w:rsidP="004E58D0">
      <w:pPr>
        <w:tabs>
          <w:tab w:val="left" w:pos="900"/>
        </w:tabs>
        <w:jc w:val="both"/>
        <w:rPr>
          <w:rFonts w:ascii="Book Antiqua" w:hAnsi="Book Antiqua"/>
          <w:b/>
          <w:color w:val="808080"/>
          <w:sz w:val="22"/>
          <w:szCs w:val="22"/>
          <w:highlight w:val="yellow"/>
          <w:u w:val="single"/>
        </w:rPr>
      </w:pPr>
    </w:p>
    <w:p w:rsidR="00F6601C" w:rsidRPr="00EC08A3" w:rsidRDefault="004E58D0" w:rsidP="00110775">
      <w:pPr>
        <w:pStyle w:val="Heading1"/>
        <w:rPr>
          <w:rFonts w:ascii="Book Antiqua" w:eastAsiaTheme="minorHAnsi" w:hAnsi="Book Antiqua"/>
          <w:sz w:val="22"/>
          <w:szCs w:val="22"/>
        </w:rPr>
      </w:pPr>
      <w:r w:rsidRPr="00EC08A3">
        <w:rPr>
          <w:rFonts w:ascii="Book Antiqua" w:hAnsi="Book Antiqua"/>
          <w:caps/>
          <w:sz w:val="22"/>
          <w:szCs w:val="22"/>
          <w:highlight w:val="yellow"/>
          <w:u w:val="single"/>
        </w:rPr>
        <w:br w:type="page"/>
      </w:r>
    </w:p>
    <w:p w:rsidR="00F6601C" w:rsidRPr="000A4B27" w:rsidRDefault="00110775" w:rsidP="000A4B27">
      <w:pPr>
        <w:pStyle w:val="ListParagraph"/>
        <w:numPr>
          <w:ilvl w:val="0"/>
          <w:numId w:val="27"/>
        </w:numPr>
        <w:jc w:val="both"/>
        <w:rPr>
          <w:rFonts w:ascii="Book Antiqua" w:eastAsiaTheme="minorHAnsi" w:hAnsi="Book Antiqua" w:cstheme="minorBidi"/>
          <w:b/>
          <w:noProof w:val="0"/>
          <w:sz w:val="22"/>
          <w:szCs w:val="22"/>
        </w:rPr>
      </w:pPr>
      <w:r w:rsidRPr="000A4B27">
        <w:rPr>
          <w:rFonts w:ascii="Book Antiqua" w:eastAsiaTheme="minorHAnsi" w:hAnsi="Book Antiqua" w:cstheme="minorBidi"/>
          <w:b/>
          <w:noProof w:val="0"/>
          <w:sz w:val="22"/>
          <w:szCs w:val="22"/>
        </w:rPr>
        <w:lastRenderedPageBreak/>
        <w:t xml:space="preserve">ПОСТУПАЊЕ ПРЕМА </w:t>
      </w:r>
      <w:r w:rsidR="00807EA6" w:rsidRPr="000A4B27">
        <w:rPr>
          <w:rFonts w:ascii="Book Antiqua" w:eastAsiaTheme="minorHAnsi" w:hAnsi="Book Antiqua" w:cstheme="minorBidi"/>
          <w:b/>
          <w:noProof w:val="0"/>
          <w:sz w:val="22"/>
          <w:szCs w:val="22"/>
        </w:rPr>
        <w:t xml:space="preserve">ТРАЖИОЦИМА АЗИЛА У </w:t>
      </w:r>
      <w:r w:rsidR="00090C82" w:rsidRPr="000A4B27">
        <w:rPr>
          <w:rFonts w:ascii="Book Antiqua" w:eastAsiaTheme="minorHAnsi" w:hAnsi="Book Antiqua" w:cstheme="minorBidi"/>
          <w:b/>
          <w:noProof w:val="0"/>
          <w:sz w:val="22"/>
          <w:szCs w:val="22"/>
        </w:rPr>
        <w:t xml:space="preserve">ЦЕНТРУ ЗА </w:t>
      </w:r>
      <w:r w:rsidR="004F347E" w:rsidRPr="000A4B27">
        <w:rPr>
          <w:rFonts w:ascii="Book Antiqua" w:eastAsiaTheme="minorHAnsi" w:hAnsi="Book Antiqua" w:cstheme="minorBidi"/>
          <w:b/>
          <w:noProof w:val="0"/>
          <w:sz w:val="22"/>
          <w:szCs w:val="22"/>
        </w:rPr>
        <w:t>АЗИЛ</w:t>
      </w:r>
    </w:p>
    <w:p w:rsidR="00635FD1" w:rsidRPr="00EC08A3" w:rsidRDefault="00635FD1" w:rsidP="00090C82">
      <w:pPr>
        <w:jc w:val="both"/>
        <w:rPr>
          <w:rFonts w:ascii="Book Antiqua" w:hAnsi="Book Antiqua"/>
          <w:sz w:val="22"/>
          <w:szCs w:val="22"/>
        </w:rPr>
      </w:pPr>
    </w:p>
    <w:p w:rsidR="00355632" w:rsidRPr="007E3618" w:rsidRDefault="00162024" w:rsidP="000A4B27">
      <w:pPr>
        <w:pStyle w:val="ListParagraph"/>
        <w:numPr>
          <w:ilvl w:val="1"/>
          <w:numId w:val="27"/>
        </w:numPr>
        <w:jc w:val="both"/>
        <w:rPr>
          <w:rFonts w:ascii="Book Antiqua" w:hAnsi="Book Antiqua"/>
          <w:b/>
          <w:sz w:val="22"/>
          <w:szCs w:val="22"/>
        </w:rPr>
      </w:pPr>
      <w:r>
        <w:rPr>
          <w:rFonts w:ascii="Book Antiqua" w:hAnsi="Book Antiqua"/>
          <w:b/>
          <w:sz w:val="22"/>
          <w:szCs w:val="22"/>
        </w:rPr>
        <w:t>Пријем и смештај тражила</w:t>
      </w:r>
      <w:r w:rsidR="004072FC" w:rsidRPr="007E3618">
        <w:rPr>
          <w:rFonts w:ascii="Book Antiqua" w:hAnsi="Book Antiqua"/>
          <w:b/>
          <w:sz w:val="22"/>
          <w:szCs w:val="22"/>
        </w:rPr>
        <w:t>ца азила</w:t>
      </w:r>
    </w:p>
    <w:p w:rsidR="004072FC" w:rsidRPr="00BA3747" w:rsidRDefault="004072FC" w:rsidP="00090C82">
      <w:pPr>
        <w:jc w:val="both"/>
        <w:rPr>
          <w:rFonts w:ascii="Book Antiqua" w:hAnsi="Book Antiqua"/>
          <w:sz w:val="22"/>
          <w:szCs w:val="22"/>
        </w:rPr>
      </w:pPr>
    </w:p>
    <w:p w:rsidR="00F2732A" w:rsidRPr="00F2732A" w:rsidRDefault="00F2732A" w:rsidP="00F2732A">
      <w:pPr>
        <w:jc w:val="both"/>
        <w:rPr>
          <w:rFonts w:ascii="Book Antiqua" w:hAnsi="Book Antiqua"/>
          <w:sz w:val="22"/>
          <w:szCs w:val="22"/>
        </w:rPr>
      </w:pPr>
      <w:r w:rsidRPr="00F2732A">
        <w:rPr>
          <w:rFonts w:ascii="Book Antiqua" w:hAnsi="Book Antiqua"/>
          <w:sz w:val="22"/>
          <w:szCs w:val="22"/>
        </w:rPr>
        <w:t>Смештајни капацитет</w:t>
      </w:r>
      <w:r w:rsidR="007E3618">
        <w:rPr>
          <w:rFonts w:ascii="Book Antiqua" w:hAnsi="Book Antiqua"/>
          <w:sz w:val="22"/>
          <w:szCs w:val="22"/>
        </w:rPr>
        <w:t>и Центра износе лети 150</w:t>
      </w:r>
      <w:r w:rsidRPr="00F2732A">
        <w:rPr>
          <w:rFonts w:ascii="Book Antiqua" w:hAnsi="Book Antiqua"/>
          <w:sz w:val="22"/>
          <w:szCs w:val="22"/>
        </w:rPr>
        <w:t xml:space="preserve">, а зими 120 кревета. У моменту посете НПМ тима, у Центру је боравило 113 људи, од тога 26 жена. </w:t>
      </w:r>
      <w:r>
        <w:rPr>
          <w:rFonts w:ascii="Book Antiqua" w:hAnsi="Book Antiqua"/>
          <w:sz w:val="22"/>
          <w:szCs w:val="22"/>
          <w:lang w:val="sr-Cyrl-RS"/>
        </w:rPr>
        <w:t>Од почетка</w:t>
      </w:r>
      <w:r w:rsidRPr="00F2732A">
        <w:rPr>
          <w:rFonts w:ascii="Book Antiqua" w:hAnsi="Book Antiqua"/>
          <w:sz w:val="22"/>
          <w:szCs w:val="22"/>
        </w:rPr>
        <w:t xml:space="preserve"> 2015. године у Центру је било 707 људи</w:t>
      </w:r>
      <w:r>
        <w:rPr>
          <w:rFonts w:ascii="Book Antiqua" w:hAnsi="Book Antiqua"/>
          <w:sz w:val="22"/>
          <w:szCs w:val="22"/>
          <w:lang w:val="sr-Cyrl-RS"/>
        </w:rPr>
        <w:t>,</w:t>
      </w:r>
      <w:r w:rsidR="007E3618">
        <w:rPr>
          <w:rFonts w:ascii="Book Antiqua" w:hAnsi="Book Antiqua"/>
          <w:sz w:val="22"/>
          <w:szCs w:val="22"/>
        </w:rPr>
        <w:t xml:space="preserve"> од тога </w:t>
      </w:r>
      <w:r w:rsidR="007E7480">
        <w:rPr>
          <w:rFonts w:ascii="Book Antiqua" w:hAnsi="Book Antiqua"/>
          <w:sz w:val="22"/>
          <w:szCs w:val="22"/>
          <w:lang w:val="sr-Cyrl-RS"/>
        </w:rPr>
        <w:t xml:space="preserve">7 </w:t>
      </w:r>
      <w:r w:rsidR="007E7480">
        <w:rPr>
          <w:rFonts w:ascii="Book Antiqua" w:hAnsi="Book Antiqua"/>
          <w:sz w:val="22"/>
          <w:szCs w:val="22"/>
        </w:rPr>
        <w:t>малолетника без пратње и 8 малолетника у пратњи</w:t>
      </w:r>
      <w:r w:rsidRPr="00F2732A">
        <w:rPr>
          <w:rFonts w:ascii="Book Antiqua" w:hAnsi="Book Antiqua"/>
          <w:sz w:val="22"/>
          <w:szCs w:val="22"/>
        </w:rPr>
        <w:t xml:space="preserve">. У марту месецу 2015. године било </w:t>
      </w:r>
      <w:r w:rsidR="007E7480">
        <w:rPr>
          <w:rFonts w:ascii="Book Antiqua" w:hAnsi="Book Antiqua"/>
          <w:sz w:val="22"/>
          <w:szCs w:val="22"/>
        </w:rPr>
        <w:t>је троје малолетника без пратње, а у</w:t>
      </w:r>
      <w:r w:rsidR="007E7480">
        <w:rPr>
          <w:rFonts w:ascii="Book Antiqua" w:hAnsi="Book Antiqua"/>
          <w:sz w:val="22"/>
          <w:szCs w:val="22"/>
          <w:lang w:val="sr-Cyrl-RS"/>
        </w:rPr>
        <w:t xml:space="preserve"> </w:t>
      </w:r>
      <w:r w:rsidRPr="00F2732A">
        <w:rPr>
          <w:rFonts w:ascii="Book Antiqua" w:hAnsi="Book Antiqua"/>
          <w:sz w:val="22"/>
          <w:szCs w:val="22"/>
        </w:rPr>
        <w:t xml:space="preserve">тренутку НПМ посете, није </w:t>
      </w:r>
      <w:r w:rsidR="007E3618">
        <w:rPr>
          <w:rFonts w:ascii="Book Antiqua" w:hAnsi="Book Antiqua"/>
          <w:sz w:val="22"/>
          <w:szCs w:val="22"/>
          <w:lang w:val="sr-Cyrl-RS"/>
        </w:rPr>
        <w:t>било ових лица</w:t>
      </w:r>
      <w:r w:rsidRPr="00F2732A">
        <w:rPr>
          <w:rFonts w:ascii="Book Antiqua" w:hAnsi="Book Antiqua"/>
          <w:sz w:val="22"/>
          <w:szCs w:val="22"/>
        </w:rPr>
        <w:t xml:space="preserve"> у Центру. </w:t>
      </w:r>
    </w:p>
    <w:p w:rsidR="00F2732A" w:rsidRPr="00F2732A" w:rsidRDefault="00F2732A" w:rsidP="00F2732A">
      <w:pPr>
        <w:jc w:val="both"/>
        <w:rPr>
          <w:rFonts w:ascii="Book Antiqua" w:hAnsi="Book Antiqua"/>
          <w:sz w:val="22"/>
          <w:szCs w:val="22"/>
        </w:rPr>
      </w:pPr>
    </w:p>
    <w:p w:rsidR="00F2732A" w:rsidRPr="00F2732A" w:rsidRDefault="00F2732A" w:rsidP="00F2732A">
      <w:pPr>
        <w:jc w:val="both"/>
        <w:rPr>
          <w:rFonts w:ascii="Book Antiqua" w:hAnsi="Book Antiqua"/>
          <w:sz w:val="22"/>
          <w:szCs w:val="22"/>
        </w:rPr>
      </w:pPr>
      <w:r w:rsidRPr="00F2732A">
        <w:rPr>
          <w:rFonts w:ascii="Book Antiqua" w:hAnsi="Book Antiqua"/>
          <w:sz w:val="22"/>
          <w:szCs w:val="22"/>
        </w:rPr>
        <w:t>Правило је да се у Центар примају само лица која имају потврду о израженој намери за тражење азила</w:t>
      </w:r>
      <w:r w:rsidR="00162024">
        <w:rPr>
          <w:rFonts w:ascii="Book Antiqua" w:hAnsi="Book Antiqua"/>
          <w:sz w:val="22"/>
          <w:szCs w:val="22"/>
          <w:lang w:val="sr-Cyrl-RS"/>
        </w:rPr>
        <w:t xml:space="preserve">. </w:t>
      </w:r>
      <w:r w:rsidR="00162024">
        <w:rPr>
          <w:rFonts w:ascii="Book Antiqua" w:hAnsi="Book Antiqua"/>
          <w:sz w:val="22"/>
          <w:szCs w:val="22"/>
        </w:rPr>
        <w:t xml:space="preserve"> У тренутку посете, у Центру није био присутан дежурни полицијски службеник.</w:t>
      </w:r>
      <w:r w:rsidR="007E3618">
        <w:rPr>
          <w:rFonts w:ascii="Book Antiqua" w:hAnsi="Book Antiqua"/>
          <w:sz w:val="22"/>
          <w:szCs w:val="22"/>
        </w:rPr>
        <w:t xml:space="preserve"> Службеници Ц</w:t>
      </w:r>
      <w:r w:rsidRPr="00F2732A">
        <w:rPr>
          <w:rFonts w:ascii="Book Antiqua" w:hAnsi="Book Antiqua"/>
          <w:sz w:val="22"/>
          <w:szCs w:val="22"/>
        </w:rPr>
        <w:t xml:space="preserve">ентра истичу да се често догађа да лица изјаве намеру за тражење азила у полцијској станици, узму потврду и не појаве се у Центру. </w:t>
      </w:r>
    </w:p>
    <w:p w:rsidR="00F2732A" w:rsidRPr="00F2732A" w:rsidRDefault="00F2732A" w:rsidP="00F2732A">
      <w:pPr>
        <w:jc w:val="both"/>
        <w:rPr>
          <w:rFonts w:ascii="Book Antiqua" w:hAnsi="Book Antiqua"/>
          <w:sz w:val="22"/>
          <w:szCs w:val="22"/>
        </w:rPr>
      </w:pPr>
    </w:p>
    <w:p w:rsidR="00CA1364" w:rsidRDefault="00F2732A" w:rsidP="00F2732A">
      <w:pPr>
        <w:jc w:val="both"/>
        <w:rPr>
          <w:rFonts w:ascii="Book Antiqua" w:hAnsi="Book Antiqua"/>
          <w:sz w:val="22"/>
          <w:szCs w:val="22"/>
        </w:rPr>
      </w:pPr>
      <w:r w:rsidRPr="00F2732A">
        <w:rPr>
          <w:rFonts w:ascii="Book Antiqua" w:hAnsi="Book Antiqua"/>
          <w:sz w:val="22"/>
          <w:szCs w:val="22"/>
        </w:rPr>
        <w:t>Комуникација запослених са тражиоцима азила у Центру се одвија на енглеском и фр</w:t>
      </w:r>
      <w:r w:rsidR="00162024">
        <w:rPr>
          <w:rFonts w:ascii="Book Antiqua" w:hAnsi="Book Antiqua"/>
          <w:sz w:val="22"/>
          <w:szCs w:val="22"/>
        </w:rPr>
        <w:t>анцуском језику уз помоћ преводила</w:t>
      </w:r>
      <w:r w:rsidRPr="00F2732A">
        <w:rPr>
          <w:rFonts w:ascii="Book Antiqua" w:hAnsi="Book Antiqua"/>
          <w:sz w:val="22"/>
          <w:szCs w:val="22"/>
        </w:rPr>
        <w:t>ца. Ипак, НПМ тим сматра да ово није довољна гаранција да ће сви тражиоци азила бити упознати са својим правима и обавезама, будући да многи од њих не говоре ни енглески, ни француски језик.</w:t>
      </w:r>
    </w:p>
    <w:p w:rsidR="007E7480" w:rsidRPr="00EC08A3" w:rsidRDefault="007E7480" w:rsidP="00F2732A">
      <w:pPr>
        <w:jc w:val="both"/>
        <w:rPr>
          <w:rFonts w:ascii="Book Antiqua" w:hAnsi="Book Antiqua"/>
          <w:sz w:val="22"/>
          <w:szCs w:val="22"/>
        </w:rPr>
      </w:pPr>
    </w:p>
    <w:p w:rsidR="00A167C3" w:rsidRPr="000A4B27" w:rsidRDefault="00E5077C" w:rsidP="000A4B27">
      <w:pPr>
        <w:pStyle w:val="ListParagraph"/>
        <w:numPr>
          <w:ilvl w:val="1"/>
          <w:numId w:val="27"/>
        </w:numPr>
        <w:jc w:val="both"/>
        <w:rPr>
          <w:rFonts w:ascii="Book Antiqua" w:hAnsi="Book Antiqua"/>
          <w:b/>
          <w:sz w:val="22"/>
          <w:szCs w:val="22"/>
        </w:rPr>
      </w:pPr>
      <w:r w:rsidRPr="000A4B27">
        <w:rPr>
          <w:rFonts w:ascii="Book Antiqua" w:hAnsi="Book Antiqua"/>
          <w:b/>
          <w:sz w:val="22"/>
          <w:szCs w:val="22"/>
        </w:rPr>
        <w:t>Здравствен</w:t>
      </w:r>
      <w:r w:rsidR="000A4B27">
        <w:rPr>
          <w:rFonts w:ascii="Book Antiqua" w:hAnsi="Book Antiqua"/>
          <w:b/>
          <w:sz w:val="22"/>
          <w:szCs w:val="22"/>
          <w:lang w:val="sr-Cyrl-RS"/>
        </w:rPr>
        <w:t>и</w:t>
      </w:r>
      <w:r w:rsidRPr="000A4B27">
        <w:rPr>
          <w:rFonts w:ascii="Book Antiqua" w:hAnsi="Book Antiqua"/>
          <w:b/>
          <w:sz w:val="22"/>
          <w:szCs w:val="22"/>
        </w:rPr>
        <w:t xml:space="preserve"> прегледи</w:t>
      </w:r>
    </w:p>
    <w:p w:rsidR="00A54B11" w:rsidRPr="00BA3747" w:rsidRDefault="00A54B11" w:rsidP="00090C82">
      <w:pPr>
        <w:jc w:val="both"/>
        <w:rPr>
          <w:rFonts w:ascii="Book Antiqua" w:hAnsi="Book Antiqua"/>
          <w:b/>
          <w:sz w:val="22"/>
          <w:szCs w:val="22"/>
        </w:rPr>
      </w:pPr>
    </w:p>
    <w:p w:rsidR="00BA3747" w:rsidRPr="007E7480" w:rsidRDefault="007E7480" w:rsidP="00090C82">
      <w:pPr>
        <w:jc w:val="both"/>
        <w:rPr>
          <w:rFonts w:ascii="Book Antiqua" w:hAnsi="Book Antiqua"/>
          <w:sz w:val="22"/>
          <w:szCs w:val="22"/>
          <w:lang w:val="sr-Cyrl-RS"/>
        </w:rPr>
      </w:pPr>
      <w:r w:rsidRPr="007E7480">
        <w:rPr>
          <w:rFonts w:ascii="Book Antiqua" w:hAnsi="Book Antiqua"/>
          <w:sz w:val="22"/>
          <w:szCs w:val="22"/>
        </w:rPr>
        <w:t>Здравствени прегледи се обављају када се формира група новопридошлих тр</w:t>
      </w:r>
      <w:r w:rsidR="007E3618">
        <w:rPr>
          <w:rFonts w:ascii="Book Antiqua" w:hAnsi="Book Antiqua"/>
          <w:sz w:val="22"/>
          <w:szCs w:val="22"/>
        </w:rPr>
        <w:t>ажилаца азила у Центар, односно,</w:t>
      </w:r>
      <w:r w:rsidRPr="007E7480">
        <w:rPr>
          <w:rFonts w:ascii="Book Antiqua" w:hAnsi="Book Antiqua"/>
          <w:sz w:val="22"/>
          <w:szCs w:val="22"/>
        </w:rPr>
        <w:t xml:space="preserve"> према речима службеника ЦА Тутин, три пута недељно. Првенстевено се обавља систематски преглед лица, а сутрадан и лабораторијске анализе крви и столице. Преглед и анализе се раде у Центру. У случају потребе странац се шаље на ртг плућа или на одговарајући специјалистички преглед</w:t>
      </w:r>
      <w:r>
        <w:rPr>
          <w:rFonts w:ascii="Book Antiqua" w:hAnsi="Book Antiqua"/>
          <w:sz w:val="22"/>
          <w:szCs w:val="22"/>
          <w:lang w:val="sr-Cyrl-RS"/>
        </w:rPr>
        <w:t>.</w:t>
      </w:r>
    </w:p>
    <w:p w:rsidR="007E7480" w:rsidRPr="00BA3747" w:rsidRDefault="007E7480" w:rsidP="00090C82">
      <w:pPr>
        <w:jc w:val="both"/>
        <w:rPr>
          <w:rFonts w:ascii="Book Antiqua" w:hAnsi="Book Antiqua"/>
          <w:sz w:val="22"/>
          <w:szCs w:val="22"/>
        </w:rPr>
      </w:pPr>
    </w:p>
    <w:p w:rsidR="00912768" w:rsidRPr="000A4B27" w:rsidRDefault="00912768" w:rsidP="000A4B27">
      <w:pPr>
        <w:pStyle w:val="ListParagraph"/>
        <w:numPr>
          <w:ilvl w:val="1"/>
          <w:numId w:val="27"/>
        </w:numPr>
        <w:jc w:val="both"/>
        <w:rPr>
          <w:rFonts w:ascii="Book Antiqua" w:hAnsi="Book Antiqua"/>
          <w:b/>
          <w:sz w:val="22"/>
          <w:szCs w:val="22"/>
        </w:rPr>
      </w:pPr>
      <w:r w:rsidRPr="000A4B27">
        <w:rPr>
          <w:rFonts w:ascii="Book Antiqua" w:hAnsi="Book Antiqua"/>
          <w:b/>
          <w:sz w:val="22"/>
          <w:szCs w:val="22"/>
        </w:rPr>
        <w:t>Одсуство из Центра за азил</w:t>
      </w:r>
      <w:r w:rsidR="00671836">
        <w:rPr>
          <w:rFonts w:ascii="Book Antiqua" w:hAnsi="Book Antiqua"/>
          <w:b/>
          <w:sz w:val="22"/>
          <w:szCs w:val="22"/>
          <w:lang w:val="sr-Cyrl-RS"/>
        </w:rPr>
        <w:t xml:space="preserve"> </w:t>
      </w:r>
      <w:r w:rsidR="005570F2">
        <w:rPr>
          <w:rFonts w:ascii="Book Antiqua" w:hAnsi="Book Antiqua"/>
          <w:b/>
          <w:sz w:val="22"/>
          <w:szCs w:val="22"/>
          <w:lang w:val="sr-Cyrl-RS"/>
        </w:rPr>
        <w:t xml:space="preserve"> </w:t>
      </w:r>
    </w:p>
    <w:p w:rsidR="00912768" w:rsidRPr="00BA3747" w:rsidRDefault="00912768" w:rsidP="00912768">
      <w:pPr>
        <w:jc w:val="both"/>
        <w:rPr>
          <w:rFonts w:ascii="Book Antiqua" w:hAnsi="Book Antiqua"/>
          <w:b/>
          <w:sz w:val="22"/>
          <w:szCs w:val="22"/>
        </w:rPr>
      </w:pPr>
    </w:p>
    <w:p w:rsidR="00C47974" w:rsidRPr="00C47974" w:rsidRDefault="00C47974" w:rsidP="00C47974">
      <w:pPr>
        <w:jc w:val="both"/>
        <w:rPr>
          <w:rFonts w:ascii="Book Antiqua" w:eastAsiaTheme="minorHAnsi" w:hAnsi="Book Antiqua" w:cstheme="minorBidi"/>
          <w:noProof w:val="0"/>
          <w:sz w:val="22"/>
          <w:szCs w:val="22"/>
          <w:lang w:val="sr-Cyrl-RS"/>
        </w:rPr>
      </w:pPr>
      <w:r w:rsidRPr="00C47974">
        <w:rPr>
          <w:rFonts w:ascii="Book Antiqua" w:eastAsiaTheme="minorHAnsi" w:hAnsi="Book Antiqua" w:cstheme="minorBidi"/>
          <w:noProof w:val="0"/>
          <w:sz w:val="22"/>
          <w:szCs w:val="22"/>
        </w:rPr>
        <w:t xml:space="preserve">У складу са </w:t>
      </w:r>
      <w:r>
        <w:rPr>
          <w:rFonts w:ascii="Book Antiqua" w:eastAsiaTheme="minorHAnsi" w:hAnsi="Book Antiqua" w:cstheme="minorBidi"/>
          <w:noProof w:val="0"/>
          <w:sz w:val="22"/>
          <w:szCs w:val="22"/>
          <w:lang w:val="sr-Cyrl-RS"/>
        </w:rPr>
        <w:t xml:space="preserve">наведеном </w:t>
      </w:r>
      <w:r>
        <w:rPr>
          <w:rFonts w:ascii="Book Antiqua" w:eastAsiaTheme="minorHAnsi" w:hAnsi="Book Antiqua" w:cstheme="minorBidi"/>
          <w:noProof w:val="0"/>
          <w:sz w:val="22"/>
          <w:szCs w:val="22"/>
        </w:rPr>
        <w:t>препоруком Заштитника грађана</w:t>
      </w:r>
      <w:r w:rsidRPr="00C47974">
        <w:rPr>
          <w:rFonts w:ascii="Book Antiqua" w:eastAsiaTheme="minorHAnsi" w:hAnsi="Book Antiqua" w:cstheme="minorBidi"/>
          <w:noProof w:val="0"/>
          <w:sz w:val="22"/>
          <w:szCs w:val="22"/>
        </w:rPr>
        <w:t>, Центар је</w:t>
      </w:r>
      <w:r>
        <w:rPr>
          <w:rFonts w:ascii="Book Antiqua" w:eastAsiaTheme="minorHAnsi" w:hAnsi="Book Antiqua" w:cstheme="minorBidi"/>
          <w:noProof w:val="0"/>
          <w:sz w:val="22"/>
          <w:szCs w:val="22"/>
          <w:lang w:val="sr-Cyrl-RS"/>
        </w:rPr>
        <w:t xml:space="preserve"> од 01. децембра 2014. године</w:t>
      </w:r>
      <w:r w:rsidRPr="00C47974">
        <w:rPr>
          <w:rFonts w:ascii="Book Antiqua" w:eastAsiaTheme="minorHAnsi" w:hAnsi="Book Antiqua" w:cstheme="minorBidi"/>
          <w:noProof w:val="0"/>
          <w:sz w:val="22"/>
          <w:szCs w:val="22"/>
        </w:rPr>
        <w:t xml:space="preserve"> обуставио </w:t>
      </w:r>
      <w:r>
        <w:rPr>
          <w:rFonts w:ascii="Book Antiqua" w:eastAsiaTheme="minorHAnsi" w:hAnsi="Book Antiqua" w:cstheme="minorBidi"/>
          <w:noProof w:val="0"/>
          <w:sz w:val="22"/>
          <w:szCs w:val="22"/>
          <w:lang w:val="sr-Cyrl-RS"/>
        </w:rPr>
        <w:t>одобравање</w:t>
      </w:r>
      <w:r>
        <w:rPr>
          <w:rFonts w:ascii="Book Antiqua" w:eastAsiaTheme="minorHAnsi" w:hAnsi="Book Antiqua" w:cstheme="minorBidi"/>
          <w:noProof w:val="0"/>
          <w:sz w:val="22"/>
          <w:szCs w:val="22"/>
        </w:rPr>
        <w:t xml:space="preserve"> одсуствовања</w:t>
      </w:r>
      <w:r w:rsidRPr="00C47974">
        <w:rPr>
          <w:rFonts w:ascii="Book Antiqua" w:eastAsiaTheme="minorHAnsi" w:hAnsi="Book Antiqua" w:cstheme="minorBidi"/>
          <w:noProof w:val="0"/>
          <w:sz w:val="22"/>
          <w:szCs w:val="22"/>
        </w:rPr>
        <w:t xml:space="preserve"> из Центра</w:t>
      </w:r>
      <w:r>
        <w:rPr>
          <w:rFonts w:ascii="Book Antiqua" w:eastAsiaTheme="minorHAnsi" w:hAnsi="Book Antiqua" w:cstheme="minorBidi"/>
          <w:noProof w:val="0"/>
          <w:sz w:val="22"/>
          <w:szCs w:val="22"/>
          <w:lang w:val="sr-Cyrl-RS"/>
        </w:rPr>
        <w:t>.</w:t>
      </w:r>
      <w:r w:rsidRPr="00C47974">
        <w:rPr>
          <w:rFonts w:ascii="Book Antiqua" w:eastAsiaTheme="minorHAnsi" w:hAnsi="Book Antiqua" w:cstheme="minorBidi"/>
          <w:noProof w:val="0"/>
          <w:sz w:val="22"/>
          <w:szCs w:val="22"/>
        </w:rPr>
        <w:t xml:space="preserve"> У изузетним случајев</w:t>
      </w:r>
      <w:r>
        <w:rPr>
          <w:rFonts w:ascii="Book Antiqua" w:eastAsiaTheme="minorHAnsi" w:hAnsi="Book Antiqua" w:cstheme="minorBidi"/>
          <w:noProof w:val="0"/>
          <w:sz w:val="22"/>
          <w:szCs w:val="22"/>
        </w:rPr>
        <w:t xml:space="preserve">има </w:t>
      </w:r>
      <w:r>
        <w:rPr>
          <w:rFonts w:ascii="Book Antiqua" w:eastAsiaTheme="minorHAnsi" w:hAnsi="Book Antiqua" w:cstheme="minorBidi"/>
          <w:noProof w:val="0"/>
          <w:sz w:val="22"/>
          <w:szCs w:val="22"/>
          <w:lang w:val="sr-Cyrl-RS"/>
        </w:rPr>
        <w:t xml:space="preserve">полицијски службеници одобравају одсуствовање. </w:t>
      </w:r>
      <w:r w:rsidR="005570F2">
        <w:rPr>
          <w:rFonts w:ascii="Book Antiqua" w:eastAsiaTheme="minorHAnsi" w:hAnsi="Book Antiqua" w:cstheme="minorBidi"/>
          <w:noProof w:val="0"/>
          <w:sz w:val="22"/>
          <w:szCs w:val="22"/>
          <w:lang w:val="sr-Cyrl-RS"/>
        </w:rPr>
        <w:t xml:space="preserve">Када смештени тражилац азила пријави одсуствовање службеницима Центра, они му дају фотокопирану потврду о израженој намери и кревет му се чува 24 часа. </w:t>
      </w:r>
      <w:r>
        <w:rPr>
          <w:rFonts w:ascii="Book Antiqua" w:eastAsiaTheme="minorHAnsi" w:hAnsi="Book Antiqua" w:cstheme="minorBidi"/>
          <w:noProof w:val="0"/>
          <w:sz w:val="22"/>
          <w:szCs w:val="22"/>
          <w:lang w:val="sr-Cyrl-RS"/>
        </w:rPr>
        <w:t xml:space="preserve"> </w:t>
      </w:r>
    </w:p>
    <w:p w:rsidR="00671836" w:rsidRDefault="00671836" w:rsidP="00C47974">
      <w:pPr>
        <w:jc w:val="both"/>
        <w:rPr>
          <w:rFonts w:ascii="Book Antiqua" w:eastAsiaTheme="minorHAnsi" w:hAnsi="Book Antiqua" w:cstheme="minorBidi"/>
          <w:noProof w:val="0"/>
          <w:sz w:val="22"/>
          <w:szCs w:val="22"/>
        </w:rPr>
      </w:pPr>
    </w:p>
    <w:p w:rsidR="00671836" w:rsidRPr="00671836" w:rsidRDefault="00671836" w:rsidP="00671836">
      <w:pPr>
        <w:pStyle w:val="ListParagraph"/>
        <w:numPr>
          <w:ilvl w:val="1"/>
          <w:numId w:val="27"/>
        </w:numPr>
        <w:jc w:val="both"/>
        <w:rPr>
          <w:rFonts w:ascii="Book Antiqua" w:eastAsiaTheme="minorHAnsi" w:hAnsi="Book Antiqua" w:cstheme="minorBidi"/>
          <w:b/>
          <w:noProof w:val="0"/>
          <w:sz w:val="22"/>
          <w:szCs w:val="22"/>
          <w:lang w:val="sr-Cyrl-RS"/>
        </w:rPr>
      </w:pPr>
      <w:r w:rsidRPr="00671836">
        <w:rPr>
          <w:rFonts w:ascii="Book Antiqua" w:hAnsi="Book Antiqua"/>
          <w:b/>
          <w:sz w:val="22"/>
          <w:szCs w:val="22"/>
          <w:lang w:val="sr-Cyrl-RS"/>
        </w:rPr>
        <w:t>Премештаји</w:t>
      </w:r>
    </w:p>
    <w:p w:rsidR="00671836" w:rsidRPr="00671836" w:rsidRDefault="00671836" w:rsidP="00671836">
      <w:pPr>
        <w:jc w:val="both"/>
        <w:rPr>
          <w:rFonts w:ascii="Book Antiqua" w:eastAsiaTheme="minorHAnsi" w:hAnsi="Book Antiqua" w:cstheme="minorBidi"/>
          <w:b/>
          <w:noProof w:val="0"/>
          <w:sz w:val="22"/>
          <w:szCs w:val="22"/>
          <w:lang w:val="sr-Cyrl-RS"/>
        </w:rPr>
      </w:pPr>
    </w:p>
    <w:p w:rsidR="005570F2" w:rsidRDefault="007E7480" w:rsidP="00C47974">
      <w:pPr>
        <w:jc w:val="both"/>
        <w:rPr>
          <w:rFonts w:ascii="Book Antiqua" w:eastAsiaTheme="minorHAnsi" w:hAnsi="Book Antiqua" w:cstheme="minorBidi"/>
          <w:noProof w:val="0"/>
          <w:sz w:val="22"/>
          <w:szCs w:val="22"/>
        </w:rPr>
      </w:pPr>
      <w:r w:rsidRPr="007E7480">
        <w:rPr>
          <w:rFonts w:ascii="Book Antiqua" w:eastAsiaTheme="minorHAnsi" w:hAnsi="Book Antiqua" w:cstheme="minorBidi"/>
          <w:noProof w:val="0"/>
          <w:sz w:val="22"/>
          <w:szCs w:val="22"/>
        </w:rPr>
        <w:t xml:space="preserve">Последњи премештај тражилаца азила био је у новембру 2014. године у Центар за азил у Сјеници, због </w:t>
      </w:r>
      <w:proofErr w:type="spellStart"/>
      <w:r w:rsidRPr="007E7480">
        <w:rPr>
          <w:rFonts w:ascii="Book Antiqua" w:eastAsiaTheme="minorHAnsi" w:hAnsi="Book Antiqua" w:cstheme="minorBidi"/>
          <w:noProof w:val="0"/>
          <w:sz w:val="22"/>
          <w:szCs w:val="22"/>
        </w:rPr>
        <w:t>пребукираности</w:t>
      </w:r>
      <w:proofErr w:type="spellEnd"/>
      <w:r w:rsidRPr="007E7480">
        <w:rPr>
          <w:rFonts w:ascii="Book Antiqua" w:eastAsiaTheme="minorHAnsi" w:hAnsi="Book Antiqua" w:cstheme="minorBidi"/>
          <w:noProof w:val="0"/>
          <w:sz w:val="22"/>
          <w:szCs w:val="22"/>
        </w:rPr>
        <w:t xml:space="preserve"> Центра у Тутину. Ипак, како наводе службеници ЦА Тутин, премештаја након тога није било, од како је у праксу уведен кол центар преко кога полицијске управе имају могућност да добију информацију о слободним</w:t>
      </w:r>
      <w:r>
        <w:rPr>
          <w:rFonts w:ascii="Book Antiqua" w:eastAsiaTheme="minorHAnsi" w:hAnsi="Book Antiqua" w:cstheme="minorBidi"/>
          <w:noProof w:val="0"/>
          <w:sz w:val="22"/>
          <w:szCs w:val="22"/>
          <w:lang w:val="sr-Cyrl-RS"/>
        </w:rPr>
        <w:t xml:space="preserve"> </w:t>
      </w:r>
      <w:r w:rsidRPr="007E7480">
        <w:rPr>
          <w:rFonts w:ascii="Book Antiqua" w:eastAsiaTheme="minorHAnsi" w:hAnsi="Book Antiqua" w:cstheme="minorBidi"/>
          <w:noProof w:val="0"/>
          <w:sz w:val="22"/>
          <w:szCs w:val="22"/>
        </w:rPr>
        <w:t>смештајним капацитетима у Цент</w:t>
      </w:r>
      <w:r w:rsidR="00E8395F">
        <w:rPr>
          <w:rFonts w:ascii="Book Antiqua" w:eastAsiaTheme="minorHAnsi" w:hAnsi="Book Antiqua" w:cstheme="minorBidi"/>
          <w:noProof w:val="0"/>
          <w:sz w:val="22"/>
          <w:szCs w:val="22"/>
        </w:rPr>
        <w:t>ру и издају потврде о израженој</w:t>
      </w:r>
      <w:r w:rsidRPr="007E7480">
        <w:rPr>
          <w:rFonts w:ascii="Book Antiqua" w:eastAsiaTheme="minorHAnsi" w:hAnsi="Book Antiqua" w:cstheme="minorBidi"/>
          <w:noProof w:val="0"/>
          <w:sz w:val="22"/>
          <w:szCs w:val="22"/>
        </w:rPr>
        <w:t xml:space="preserve"> намери за тражењ</w:t>
      </w:r>
      <w:r>
        <w:rPr>
          <w:rFonts w:ascii="Book Antiqua" w:eastAsiaTheme="minorHAnsi" w:hAnsi="Book Antiqua" w:cstheme="minorBidi"/>
          <w:noProof w:val="0"/>
          <w:sz w:val="22"/>
          <w:szCs w:val="22"/>
        </w:rPr>
        <w:t>е азила које гласе на одређени ц</w:t>
      </w:r>
      <w:r w:rsidRPr="007E7480">
        <w:rPr>
          <w:rFonts w:ascii="Book Antiqua" w:eastAsiaTheme="minorHAnsi" w:hAnsi="Book Antiqua" w:cstheme="minorBidi"/>
          <w:noProof w:val="0"/>
          <w:sz w:val="22"/>
          <w:szCs w:val="22"/>
        </w:rPr>
        <w:t>ентар за азил.</w:t>
      </w:r>
    </w:p>
    <w:p w:rsidR="007E7480" w:rsidRPr="005570F2" w:rsidRDefault="007E7480" w:rsidP="00C47974">
      <w:pPr>
        <w:jc w:val="both"/>
        <w:rPr>
          <w:rFonts w:ascii="Book Antiqua" w:eastAsiaTheme="minorHAnsi" w:hAnsi="Book Antiqua" w:cstheme="minorBidi"/>
          <w:b/>
          <w:noProof w:val="0"/>
          <w:sz w:val="22"/>
          <w:szCs w:val="22"/>
        </w:rPr>
      </w:pPr>
    </w:p>
    <w:p w:rsidR="005570F2" w:rsidRDefault="005570F2" w:rsidP="005570F2">
      <w:pPr>
        <w:pStyle w:val="ListParagraph"/>
        <w:numPr>
          <w:ilvl w:val="1"/>
          <w:numId w:val="27"/>
        </w:numPr>
        <w:jc w:val="both"/>
        <w:rPr>
          <w:rFonts w:ascii="Book Antiqua" w:eastAsiaTheme="minorHAnsi" w:hAnsi="Book Antiqua" w:cstheme="minorBidi"/>
          <w:b/>
          <w:noProof w:val="0"/>
          <w:sz w:val="22"/>
          <w:szCs w:val="22"/>
          <w:lang w:val="sr-Cyrl-RS"/>
        </w:rPr>
      </w:pPr>
      <w:r w:rsidRPr="005570F2">
        <w:rPr>
          <w:rFonts w:ascii="Book Antiqua" w:eastAsiaTheme="minorHAnsi" w:hAnsi="Book Antiqua" w:cstheme="minorBidi"/>
          <w:b/>
          <w:noProof w:val="0"/>
          <w:sz w:val="22"/>
          <w:szCs w:val="22"/>
          <w:lang w:val="sr-Cyrl-RS"/>
        </w:rPr>
        <w:t>Материјални услови</w:t>
      </w:r>
    </w:p>
    <w:p w:rsidR="005570F2" w:rsidRDefault="005570F2" w:rsidP="005570F2">
      <w:pPr>
        <w:jc w:val="both"/>
        <w:rPr>
          <w:rFonts w:ascii="Book Antiqua" w:eastAsiaTheme="minorHAnsi" w:hAnsi="Book Antiqua" w:cstheme="minorBidi"/>
          <w:b/>
          <w:noProof w:val="0"/>
          <w:sz w:val="22"/>
          <w:szCs w:val="22"/>
          <w:lang w:val="sr-Cyrl-RS"/>
        </w:rPr>
      </w:pPr>
    </w:p>
    <w:p w:rsidR="007E7480" w:rsidRPr="007E7480" w:rsidRDefault="007E7480" w:rsidP="007E7480">
      <w:pPr>
        <w:contextualSpacing/>
        <w:jc w:val="both"/>
        <w:rPr>
          <w:rFonts w:ascii="Book Antiqua" w:eastAsiaTheme="minorHAnsi" w:hAnsi="Book Antiqua" w:cstheme="minorBidi"/>
          <w:noProof w:val="0"/>
          <w:sz w:val="22"/>
          <w:szCs w:val="22"/>
          <w:lang w:val="sr-Cyrl-RS"/>
        </w:rPr>
      </w:pPr>
      <w:r w:rsidRPr="007E7480">
        <w:rPr>
          <w:rFonts w:ascii="Book Antiqua" w:eastAsiaTheme="minorHAnsi" w:hAnsi="Book Antiqua" w:cstheme="minorBidi"/>
          <w:noProof w:val="0"/>
          <w:sz w:val="22"/>
          <w:szCs w:val="22"/>
          <w:lang w:val="sr-Cyrl-RS"/>
        </w:rPr>
        <w:t>Ц</w:t>
      </w:r>
      <w:r>
        <w:rPr>
          <w:rFonts w:ascii="Book Antiqua" w:eastAsiaTheme="minorHAnsi" w:hAnsi="Book Antiqua" w:cstheme="minorBidi"/>
          <w:noProof w:val="0"/>
          <w:sz w:val="22"/>
          <w:szCs w:val="22"/>
          <w:lang w:val="sr-Cyrl-RS"/>
        </w:rPr>
        <w:t>е</w:t>
      </w:r>
      <w:r w:rsidRPr="007E7480">
        <w:rPr>
          <w:rFonts w:ascii="Book Antiqua" w:eastAsiaTheme="minorHAnsi" w:hAnsi="Book Antiqua" w:cstheme="minorBidi"/>
          <w:noProof w:val="0"/>
          <w:sz w:val="22"/>
          <w:szCs w:val="22"/>
          <w:lang w:val="sr-Cyrl-RS"/>
        </w:rPr>
        <w:t>нтар за азил</w:t>
      </w:r>
      <w:r>
        <w:rPr>
          <w:rFonts w:ascii="Book Antiqua" w:eastAsiaTheme="minorHAnsi" w:hAnsi="Book Antiqua" w:cstheme="minorBidi"/>
          <w:noProof w:val="0"/>
          <w:sz w:val="22"/>
          <w:szCs w:val="22"/>
          <w:lang w:val="sr-Cyrl-RS"/>
        </w:rPr>
        <w:t xml:space="preserve"> у</w:t>
      </w:r>
      <w:r w:rsidRPr="007E7480">
        <w:rPr>
          <w:rFonts w:ascii="Book Antiqua" w:eastAsiaTheme="minorHAnsi" w:hAnsi="Book Antiqua" w:cstheme="minorBidi"/>
          <w:noProof w:val="0"/>
          <w:sz w:val="22"/>
          <w:szCs w:val="22"/>
          <w:lang w:val="sr-Cyrl-RS"/>
        </w:rPr>
        <w:t xml:space="preserve"> Тутин</w:t>
      </w:r>
      <w:r>
        <w:rPr>
          <w:rFonts w:ascii="Book Antiqua" w:eastAsiaTheme="minorHAnsi" w:hAnsi="Book Antiqua" w:cstheme="minorBidi"/>
          <w:noProof w:val="0"/>
          <w:sz w:val="22"/>
          <w:szCs w:val="22"/>
          <w:lang w:val="sr-Cyrl-RS"/>
        </w:rPr>
        <w:t>у</w:t>
      </w:r>
      <w:r w:rsidRPr="007E7480">
        <w:rPr>
          <w:rFonts w:ascii="Book Antiqua" w:eastAsiaTheme="minorHAnsi" w:hAnsi="Book Antiqua" w:cstheme="minorBidi"/>
          <w:noProof w:val="0"/>
          <w:sz w:val="22"/>
          <w:szCs w:val="22"/>
          <w:lang w:val="sr-Cyrl-RS"/>
        </w:rPr>
        <w:t xml:space="preserve"> налази се у дрвеним баракама. Око Центра се </w:t>
      </w:r>
      <w:r w:rsidR="00162024">
        <w:rPr>
          <w:rFonts w:ascii="Book Antiqua" w:eastAsiaTheme="minorHAnsi" w:hAnsi="Book Antiqua" w:cstheme="minorBidi"/>
          <w:noProof w:val="0"/>
          <w:sz w:val="22"/>
          <w:szCs w:val="22"/>
          <w:lang w:val="sr-Cyrl-RS"/>
        </w:rPr>
        <w:t>налази пространо двориште. Сам Ц</w:t>
      </w:r>
      <w:r w:rsidRPr="007E7480">
        <w:rPr>
          <w:rFonts w:ascii="Book Antiqua" w:eastAsiaTheme="minorHAnsi" w:hAnsi="Book Antiqua" w:cstheme="minorBidi"/>
          <w:noProof w:val="0"/>
          <w:sz w:val="22"/>
          <w:szCs w:val="22"/>
          <w:lang w:val="sr-Cyrl-RS"/>
        </w:rPr>
        <w:t xml:space="preserve">ентар има собу за дневни боравак, кухињу, трпезарију, одвојено мушко и женско купатило, умиваоницу коју користе и мушкарци и жене,  као и канцеларијске просторије које користе службеници Центра. </w:t>
      </w:r>
    </w:p>
    <w:p w:rsidR="007E7480" w:rsidRPr="007E7480" w:rsidRDefault="007E7480" w:rsidP="007E7480">
      <w:pPr>
        <w:contextualSpacing/>
        <w:jc w:val="both"/>
        <w:rPr>
          <w:rFonts w:ascii="Book Antiqua" w:eastAsiaTheme="minorHAnsi" w:hAnsi="Book Antiqua" w:cstheme="minorBidi"/>
          <w:noProof w:val="0"/>
          <w:sz w:val="22"/>
          <w:szCs w:val="22"/>
          <w:lang w:val="sr-Cyrl-RS"/>
        </w:rPr>
      </w:pPr>
    </w:p>
    <w:p w:rsidR="007E7480" w:rsidRPr="007E7480" w:rsidRDefault="007E7480" w:rsidP="007E7480">
      <w:pPr>
        <w:contextualSpacing/>
        <w:jc w:val="both"/>
        <w:rPr>
          <w:rFonts w:ascii="Book Antiqua" w:eastAsiaTheme="minorHAnsi" w:hAnsi="Book Antiqua" w:cstheme="minorBidi"/>
          <w:noProof w:val="0"/>
          <w:sz w:val="22"/>
          <w:szCs w:val="22"/>
          <w:lang w:val="sr-Cyrl-RS"/>
        </w:rPr>
      </w:pPr>
      <w:r w:rsidRPr="007E7480">
        <w:rPr>
          <w:rFonts w:ascii="Book Antiqua" w:eastAsiaTheme="minorHAnsi" w:hAnsi="Book Antiqua" w:cstheme="minorBidi"/>
          <w:noProof w:val="0"/>
          <w:sz w:val="22"/>
          <w:szCs w:val="22"/>
          <w:lang w:val="sr-Cyrl-RS"/>
        </w:rPr>
        <w:t>Собе су пренасељене, а број дрвених кревета у њима варира од 4 до 16. У че</w:t>
      </w:r>
      <w:r w:rsidR="00162024">
        <w:rPr>
          <w:rFonts w:ascii="Book Antiqua" w:eastAsiaTheme="minorHAnsi" w:hAnsi="Book Antiqua" w:cstheme="minorBidi"/>
          <w:noProof w:val="0"/>
          <w:sz w:val="22"/>
          <w:szCs w:val="22"/>
          <w:lang w:val="sr-Cyrl-RS"/>
        </w:rPr>
        <w:t>т</w:t>
      </w:r>
      <w:r w:rsidRPr="007E7480">
        <w:rPr>
          <w:rFonts w:ascii="Book Antiqua" w:eastAsiaTheme="minorHAnsi" w:hAnsi="Book Antiqua" w:cstheme="minorBidi"/>
          <w:noProof w:val="0"/>
          <w:sz w:val="22"/>
          <w:szCs w:val="22"/>
          <w:lang w:val="sr-Cyrl-RS"/>
        </w:rPr>
        <w:t>воро</w:t>
      </w:r>
      <w:r w:rsidR="00162024">
        <w:rPr>
          <w:rFonts w:ascii="Book Antiqua" w:eastAsiaTheme="minorHAnsi" w:hAnsi="Book Antiqua" w:cstheme="minorBidi"/>
          <w:noProof w:val="0"/>
          <w:sz w:val="22"/>
          <w:szCs w:val="22"/>
          <w:lang w:val="sr-Cyrl-RS"/>
        </w:rPr>
        <w:t>креветним</w:t>
      </w:r>
      <w:r w:rsidRPr="007E7480">
        <w:rPr>
          <w:rFonts w:ascii="Book Antiqua" w:eastAsiaTheme="minorHAnsi" w:hAnsi="Book Antiqua" w:cstheme="minorBidi"/>
          <w:noProof w:val="0"/>
          <w:sz w:val="22"/>
          <w:szCs w:val="22"/>
          <w:lang w:val="sr-Cyrl-RS"/>
        </w:rPr>
        <w:t xml:space="preserve"> собама су обично смештене породице.</w:t>
      </w:r>
      <w:r w:rsidR="001E03B6">
        <w:rPr>
          <w:rFonts w:ascii="Book Antiqua" w:eastAsiaTheme="minorHAnsi" w:hAnsi="Book Antiqua" w:cstheme="minorBidi"/>
          <w:noProof w:val="0"/>
          <w:sz w:val="22"/>
          <w:szCs w:val="22"/>
          <w:lang w:val="sr-Cyrl-RS"/>
        </w:rPr>
        <w:t xml:space="preserve"> </w:t>
      </w:r>
      <w:r w:rsidRPr="007E7480">
        <w:rPr>
          <w:rFonts w:ascii="Book Antiqua" w:eastAsiaTheme="minorHAnsi" w:hAnsi="Book Antiqua" w:cstheme="minorBidi"/>
          <w:noProof w:val="0"/>
          <w:sz w:val="22"/>
          <w:szCs w:val="22"/>
          <w:lang w:val="sr-Cyrl-RS"/>
        </w:rPr>
        <w:t>Свака соба има сточић и по неки метални ор</w:t>
      </w:r>
      <w:r w:rsidR="001E03B6">
        <w:rPr>
          <w:rFonts w:ascii="Book Antiqua" w:eastAsiaTheme="minorHAnsi" w:hAnsi="Book Antiqua" w:cstheme="minorBidi"/>
          <w:noProof w:val="0"/>
          <w:sz w:val="22"/>
          <w:szCs w:val="22"/>
          <w:lang w:val="sr-Cyrl-RS"/>
        </w:rPr>
        <w:t xml:space="preserve">марић за одлагање личних ствари. </w:t>
      </w:r>
      <w:r w:rsidRPr="007E7480">
        <w:rPr>
          <w:rFonts w:ascii="Book Antiqua" w:eastAsiaTheme="minorHAnsi" w:hAnsi="Book Antiqua" w:cstheme="minorBidi"/>
          <w:noProof w:val="0"/>
          <w:sz w:val="22"/>
          <w:szCs w:val="22"/>
          <w:lang w:val="sr-Cyrl-RS"/>
        </w:rPr>
        <w:t>Пренасељеност се, између осталог огледа у томе што, осим кревета, има места за врло мало другог намештаја у собама.</w:t>
      </w:r>
      <w:r w:rsidR="00162024">
        <w:rPr>
          <w:rFonts w:ascii="Book Antiqua" w:eastAsiaTheme="minorHAnsi" w:hAnsi="Book Antiqua" w:cstheme="minorBidi"/>
          <w:noProof w:val="0"/>
          <w:sz w:val="22"/>
          <w:szCs w:val="22"/>
          <w:lang w:val="sr-Cyrl-RS"/>
        </w:rPr>
        <w:t xml:space="preserve"> Собе су примерено загрејане и уредне.</w:t>
      </w:r>
    </w:p>
    <w:p w:rsidR="007E7480" w:rsidRPr="007E7480" w:rsidRDefault="007E7480" w:rsidP="007E7480">
      <w:pPr>
        <w:contextualSpacing/>
        <w:jc w:val="both"/>
        <w:rPr>
          <w:rFonts w:ascii="Book Antiqua" w:eastAsiaTheme="minorHAnsi" w:hAnsi="Book Antiqua" w:cstheme="minorBidi"/>
          <w:noProof w:val="0"/>
          <w:sz w:val="22"/>
          <w:szCs w:val="22"/>
          <w:lang w:val="sr-Cyrl-RS"/>
        </w:rPr>
      </w:pPr>
      <w:r w:rsidRPr="007E7480">
        <w:rPr>
          <w:rFonts w:ascii="Book Antiqua" w:eastAsiaTheme="minorHAnsi" w:hAnsi="Book Antiqua" w:cstheme="minorBidi"/>
          <w:noProof w:val="0"/>
          <w:sz w:val="22"/>
          <w:szCs w:val="22"/>
          <w:lang w:val="sr-Cyrl-RS"/>
        </w:rPr>
        <w:lastRenderedPageBreak/>
        <w:t xml:space="preserve"> </w:t>
      </w:r>
    </w:p>
    <w:p w:rsidR="007E7480" w:rsidRPr="007E7480" w:rsidRDefault="007E7480" w:rsidP="007E7480">
      <w:pPr>
        <w:contextualSpacing/>
        <w:jc w:val="both"/>
        <w:rPr>
          <w:rFonts w:ascii="Book Antiqua" w:eastAsiaTheme="minorHAnsi" w:hAnsi="Book Antiqua" w:cstheme="minorBidi"/>
          <w:noProof w:val="0"/>
          <w:sz w:val="22"/>
          <w:szCs w:val="22"/>
          <w:lang w:val="sr-Cyrl-RS"/>
        </w:rPr>
      </w:pPr>
      <w:r w:rsidRPr="007E7480">
        <w:rPr>
          <w:rFonts w:ascii="Book Antiqua" w:eastAsiaTheme="minorHAnsi" w:hAnsi="Book Antiqua" w:cstheme="minorBidi"/>
          <w:noProof w:val="0"/>
          <w:sz w:val="22"/>
          <w:szCs w:val="22"/>
          <w:lang w:val="sr-Cyrl-RS"/>
        </w:rPr>
        <w:t>У централном делу Центра налазе се мушко и женско купатило са по шест туш кабина. Туш кабине су релативно уредне,</w:t>
      </w:r>
      <w:r w:rsidR="001E03B6">
        <w:rPr>
          <w:rFonts w:ascii="Book Antiqua" w:eastAsiaTheme="minorHAnsi" w:hAnsi="Book Antiqua" w:cstheme="minorBidi"/>
          <w:noProof w:val="0"/>
          <w:sz w:val="22"/>
          <w:szCs w:val="22"/>
          <w:lang w:val="sr-Cyrl-RS"/>
        </w:rPr>
        <w:t xml:space="preserve"> са дотрајалом керамиком и</w:t>
      </w:r>
      <w:r w:rsidRPr="007E7480">
        <w:rPr>
          <w:rFonts w:ascii="Book Antiqua" w:eastAsiaTheme="minorHAnsi" w:hAnsi="Book Antiqua" w:cstheme="minorBidi"/>
          <w:noProof w:val="0"/>
          <w:sz w:val="22"/>
          <w:szCs w:val="22"/>
          <w:lang w:val="sr-Cyrl-RS"/>
        </w:rPr>
        <w:t xml:space="preserve"> топл</w:t>
      </w:r>
      <w:r w:rsidR="001E03B6">
        <w:rPr>
          <w:rFonts w:ascii="Book Antiqua" w:eastAsiaTheme="minorHAnsi" w:hAnsi="Book Antiqua" w:cstheme="minorBidi"/>
          <w:noProof w:val="0"/>
          <w:sz w:val="22"/>
          <w:szCs w:val="22"/>
          <w:lang w:val="sr-Cyrl-RS"/>
        </w:rPr>
        <w:t>ом</w:t>
      </w:r>
      <w:r w:rsidRPr="007E7480">
        <w:rPr>
          <w:rFonts w:ascii="Book Antiqua" w:eastAsiaTheme="minorHAnsi" w:hAnsi="Book Antiqua" w:cstheme="minorBidi"/>
          <w:noProof w:val="0"/>
          <w:sz w:val="22"/>
          <w:szCs w:val="22"/>
          <w:lang w:val="sr-Cyrl-RS"/>
        </w:rPr>
        <w:t xml:space="preserve"> вод</w:t>
      </w:r>
      <w:r w:rsidR="001E03B6">
        <w:rPr>
          <w:rFonts w:ascii="Book Antiqua" w:eastAsiaTheme="minorHAnsi" w:hAnsi="Book Antiqua" w:cstheme="minorBidi"/>
          <w:noProof w:val="0"/>
          <w:sz w:val="22"/>
          <w:szCs w:val="22"/>
          <w:lang w:val="sr-Cyrl-RS"/>
        </w:rPr>
        <w:t>ом</w:t>
      </w:r>
      <w:r w:rsidRPr="007E7480">
        <w:rPr>
          <w:rFonts w:ascii="Book Antiqua" w:eastAsiaTheme="minorHAnsi" w:hAnsi="Book Antiqua" w:cstheme="minorBidi"/>
          <w:noProof w:val="0"/>
          <w:sz w:val="22"/>
          <w:szCs w:val="22"/>
          <w:lang w:val="sr-Cyrl-RS"/>
        </w:rPr>
        <w:t xml:space="preserve">. Осим купатила у Центру се налази умиваоница са четири лавабоа, као и два одвојена тоалета </w:t>
      </w:r>
      <w:r w:rsidR="001E03B6">
        <w:rPr>
          <w:rFonts w:ascii="Book Antiqua" w:eastAsiaTheme="minorHAnsi" w:hAnsi="Book Antiqua" w:cstheme="minorBidi"/>
          <w:noProof w:val="0"/>
          <w:sz w:val="22"/>
          <w:szCs w:val="22"/>
          <w:lang w:val="sr-Cyrl-RS"/>
        </w:rPr>
        <w:t>(</w:t>
      </w:r>
      <w:r w:rsidRPr="007E7480">
        <w:rPr>
          <w:rFonts w:ascii="Book Antiqua" w:eastAsiaTheme="minorHAnsi" w:hAnsi="Book Antiqua" w:cstheme="minorBidi"/>
          <w:noProof w:val="0"/>
          <w:sz w:val="22"/>
          <w:szCs w:val="22"/>
          <w:lang w:val="sr-Cyrl-RS"/>
        </w:rPr>
        <w:t>мушки и женски</w:t>
      </w:r>
      <w:r w:rsidR="001E03B6">
        <w:rPr>
          <w:rFonts w:ascii="Book Antiqua" w:eastAsiaTheme="minorHAnsi" w:hAnsi="Book Antiqua" w:cstheme="minorBidi"/>
          <w:noProof w:val="0"/>
          <w:sz w:val="22"/>
          <w:szCs w:val="22"/>
          <w:lang w:val="sr-Cyrl-RS"/>
        </w:rPr>
        <w:t>)</w:t>
      </w:r>
      <w:r w:rsidRPr="007E7480">
        <w:rPr>
          <w:rFonts w:ascii="Book Antiqua" w:eastAsiaTheme="minorHAnsi" w:hAnsi="Book Antiqua" w:cstheme="minorBidi"/>
          <w:noProof w:val="0"/>
          <w:sz w:val="22"/>
          <w:szCs w:val="22"/>
          <w:lang w:val="sr-Cyrl-RS"/>
        </w:rPr>
        <w:t xml:space="preserve">. </w:t>
      </w:r>
    </w:p>
    <w:p w:rsidR="007E7480" w:rsidRPr="007E7480" w:rsidRDefault="007E7480" w:rsidP="007E7480">
      <w:pPr>
        <w:contextualSpacing/>
        <w:jc w:val="both"/>
        <w:rPr>
          <w:rFonts w:ascii="Book Antiqua" w:eastAsiaTheme="minorHAnsi" w:hAnsi="Book Antiqua" w:cstheme="minorBidi"/>
          <w:noProof w:val="0"/>
          <w:sz w:val="22"/>
          <w:szCs w:val="22"/>
          <w:lang w:val="sr-Cyrl-RS"/>
        </w:rPr>
      </w:pPr>
    </w:p>
    <w:p w:rsidR="001765BC" w:rsidRDefault="007E7480" w:rsidP="007E7480">
      <w:pPr>
        <w:contextualSpacing/>
        <w:jc w:val="both"/>
        <w:rPr>
          <w:rFonts w:ascii="Book Antiqua" w:eastAsiaTheme="minorHAnsi" w:hAnsi="Book Antiqua" w:cstheme="minorBidi"/>
          <w:noProof w:val="0"/>
          <w:sz w:val="22"/>
          <w:szCs w:val="22"/>
          <w:lang w:val="sr-Cyrl-RS"/>
        </w:rPr>
      </w:pPr>
      <w:r w:rsidRPr="007E7480">
        <w:rPr>
          <w:rFonts w:ascii="Book Antiqua" w:eastAsiaTheme="minorHAnsi" w:hAnsi="Book Antiqua" w:cstheme="minorBidi"/>
          <w:noProof w:val="0"/>
          <w:sz w:val="22"/>
          <w:szCs w:val="22"/>
          <w:lang w:val="sr-Cyrl-RS"/>
        </w:rPr>
        <w:t xml:space="preserve">Соба за дневни боравак је уједно и трпезарија и она се налази у издвојеном делу Центра са посебним улазом. </w:t>
      </w:r>
      <w:r w:rsidR="00162024">
        <w:rPr>
          <w:rFonts w:ascii="Book Antiqua" w:eastAsiaTheme="minorHAnsi" w:hAnsi="Book Antiqua" w:cstheme="minorBidi"/>
          <w:noProof w:val="0"/>
          <w:sz w:val="22"/>
          <w:szCs w:val="22"/>
          <w:lang w:val="sr-Cyrl-RS"/>
        </w:rPr>
        <w:t>Дневни боравак, односно трпезарија</w:t>
      </w:r>
      <w:r w:rsidR="00A23250">
        <w:rPr>
          <w:rFonts w:ascii="Book Antiqua" w:eastAsiaTheme="minorHAnsi" w:hAnsi="Book Antiqua" w:cstheme="minorBidi"/>
          <w:noProof w:val="0"/>
          <w:sz w:val="22"/>
          <w:szCs w:val="22"/>
          <w:lang w:val="sr-Cyrl-RS"/>
        </w:rPr>
        <w:t>,</w:t>
      </w:r>
      <w:r w:rsidRPr="007E7480">
        <w:rPr>
          <w:rFonts w:ascii="Book Antiqua" w:eastAsiaTheme="minorHAnsi" w:hAnsi="Book Antiqua" w:cstheme="minorBidi"/>
          <w:noProof w:val="0"/>
          <w:sz w:val="22"/>
          <w:szCs w:val="22"/>
          <w:lang w:val="sr-Cyrl-RS"/>
        </w:rPr>
        <w:t xml:space="preserve"> је пространа, хигијена у њој се одржава, а од намештаја тамо се налазе столови, столице и телевизор.</w:t>
      </w:r>
    </w:p>
    <w:p w:rsidR="001E03B6" w:rsidRPr="005570F2" w:rsidRDefault="001E03B6" w:rsidP="007E7480">
      <w:pPr>
        <w:contextualSpacing/>
        <w:jc w:val="both"/>
        <w:rPr>
          <w:rFonts w:ascii="Book Antiqua" w:hAnsi="Book Antiqua"/>
          <w:sz w:val="22"/>
          <w:szCs w:val="22"/>
        </w:rPr>
      </w:pPr>
    </w:p>
    <w:p w:rsidR="00F6601C" w:rsidRPr="000A4B27" w:rsidRDefault="005570F2" w:rsidP="00671836">
      <w:pPr>
        <w:pStyle w:val="ListParagraph"/>
        <w:numPr>
          <w:ilvl w:val="0"/>
          <w:numId w:val="27"/>
        </w:numPr>
        <w:jc w:val="both"/>
        <w:rPr>
          <w:rFonts w:ascii="Book Antiqua" w:hAnsi="Book Antiqua"/>
          <w:b/>
          <w:sz w:val="22"/>
          <w:szCs w:val="22"/>
        </w:rPr>
      </w:pPr>
      <w:r>
        <w:rPr>
          <w:rFonts w:ascii="Book Antiqua" w:hAnsi="Book Antiqua"/>
          <w:b/>
          <w:sz w:val="22"/>
          <w:szCs w:val="22"/>
          <w:lang w:val="sr-Cyrl-RS"/>
        </w:rPr>
        <w:t>Разговори</w:t>
      </w:r>
      <w:r w:rsidRPr="000A4B27">
        <w:rPr>
          <w:rFonts w:ascii="Book Antiqua" w:hAnsi="Book Antiqua"/>
          <w:b/>
          <w:sz w:val="22"/>
          <w:szCs w:val="22"/>
        </w:rPr>
        <w:t xml:space="preserve"> са </w:t>
      </w:r>
      <w:r>
        <w:rPr>
          <w:rFonts w:ascii="Book Antiqua" w:hAnsi="Book Antiqua"/>
          <w:b/>
          <w:sz w:val="22"/>
          <w:szCs w:val="22"/>
          <w:lang w:val="sr-Cyrl-RS"/>
        </w:rPr>
        <w:t>тражиоцима азила смештеним у Центру</w:t>
      </w:r>
      <w:r w:rsidRPr="000A4B27">
        <w:rPr>
          <w:rFonts w:ascii="Book Antiqua" w:hAnsi="Book Antiqua"/>
          <w:b/>
          <w:sz w:val="22"/>
          <w:szCs w:val="22"/>
        </w:rPr>
        <w:t xml:space="preserve"> </w:t>
      </w:r>
    </w:p>
    <w:p w:rsidR="009A3AE1" w:rsidRPr="00CA1364" w:rsidRDefault="009A3AE1" w:rsidP="0022444A">
      <w:pPr>
        <w:jc w:val="both"/>
        <w:rPr>
          <w:rFonts w:ascii="Book Antiqua" w:eastAsiaTheme="minorHAnsi" w:hAnsi="Book Antiqua" w:cstheme="minorBidi"/>
          <w:b/>
          <w:noProof w:val="0"/>
          <w:sz w:val="22"/>
          <w:szCs w:val="22"/>
        </w:rPr>
      </w:pPr>
    </w:p>
    <w:p w:rsidR="009A3AE1" w:rsidRPr="00CA1364" w:rsidRDefault="001E03B6" w:rsidP="001E03B6">
      <w:pPr>
        <w:jc w:val="both"/>
        <w:rPr>
          <w:rFonts w:ascii="Book Antiqua" w:eastAsiaTheme="minorHAnsi" w:hAnsi="Book Antiqua" w:cstheme="minorBidi"/>
          <w:b/>
          <w:noProof w:val="0"/>
          <w:sz w:val="22"/>
          <w:szCs w:val="22"/>
        </w:rPr>
      </w:pPr>
      <w:r w:rsidRPr="001E03B6">
        <w:rPr>
          <w:rFonts w:ascii="Book Antiqua" w:hAnsi="Book Antiqua"/>
          <w:sz w:val="22"/>
          <w:szCs w:val="22"/>
        </w:rPr>
        <w:t>НПМ тим обавио је разговоре са више мушких и женских лица која бораве у ЦА Тутин. Т</w:t>
      </w:r>
      <w:r>
        <w:rPr>
          <w:rFonts w:ascii="Book Antiqua" w:hAnsi="Book Antiqua"/>
          <w:sz w:val="22"/>
          <w:szCs w:val="22"/>
        </w:rPr>
        <w:t>ражиоци азила са којима је обављ</w:t>
      </w:r>
      <w:r w:rsidRPr="001E03B6">
        <w:rPr>
          <w:rFonts w:ascii="Book Antiqua" w:hAnsi="Book Antiqua"/>
          <w:sz w:val="22"/>
          <w:szCs w:val="22"/>
        </w:rPr>
        <w:t xml:space="preserve">ен разговор су пореклом из Судана и Еритреје. Мушко лице из Судана, које је са територије Бугарске ушло у Србију, жалило се на поступање полиције </w:t>
      </w:r>
      <w:r>
        <w:rPr>
          <w:rFonts w:ascii="Book Antiqua" w:hAnsi="Book Antiqua"/>
          <w:sz w:val="22"/>
          <w:szCs w:val="22"/>
          <w:lang w:val="sr-Cyrl-RS"/>
        </w:rPr>
        <w:t xml:space="preserve">у </w:t>
      </w:r>
      <w:r>
        <w:rPr>
          <w:rFonts w:ascii="Book Antiqua" w:hAnsi="Book Antiqua"/>
          <w:sz w:val="22"/>
          <w:szCs w:val="22"/>
        </w:rPr>
        <w:t>Бугарској</w:t>
      </w:r>
      <w:r w:rsidRPr="001E03B6">
        <w:rPr>
          <w:rFonts w:ascii="Book Antiqua" w:hAnsi="Book Antiqua"/>
          <w:sz w:val="22"/>
          <w:szCs w:val="22"/>
        </w:rPr>
        <w:t xml:space="preserve"> према њему. </w:t>
      </w:r>
      <w:r>
        <w:rPr>
          <w:rFonts w:ascii="Book Antiqua" w:hAnsi="Book Antiqua"/>
          <w:sz w:val="22"/>
          <w:szCs w:val="22"/>
        </w:rPr>
        <w:t>Л</w:t>
      </w:r>
      <w:r w:rsidRPr="001E03B6">
        <w:rPr>
          <w:rFonts w:ascii="Book Antiqua" w:hAnsi="Book Antiqua"/>
          <w:sz w:val="22"/>
          <w:szCs w:val="22"/>
        </w:rPr>
        <w:t>ица</w:t>
      </w:r>
      <w:r>
        <w:rPr>
          <w:rFonts w:ascii="Book Antiqua" w:hAnsi="Book Antiqua"/>
          <w:sz w:val="22"/>
          <w:szCs w:val="22"/>
          <w:lang w:val="sr-Cyrl-RS"/>
        </w:rPr>
        <w:t xml:space="preserve"> су</w:t>
      </w:r>
      <w:r>
        <w:rPr>
          <w:rFonts w:ascii="Book Antiqua" w:hAnsi="Book Antiqua"/>
          <w:sz w:val="22"/>
          <w:szCs w:val="22"/>
        </w:rPr>
        <w:t xml:space="preserve"> истакла</w:t>
      </w:r>
      <w:r w:rsidRPr="001E03B6">
        <w:rPr>
          <w:rFonts w:ascii="Book Antiqua" w:hAnsi="Book Antiqua"/>
          <w:sz w:val="22"/>
          <w:szCs w:val="22"/>
        </w:rPr>
        <w:t xml:space="preserve"> да нису имала проблема са полицијом у Србији, као ни </w:t>
      </w:r>
      <w:r>
        <w:rPr>
          <w:rFonts w:ascii="Book Antiqua" w:hAnsi="Book Antiqua"/>
          <w:sz w:val="22"/>
          <w:szCs w:val="22"/>
          <w:lang w:val="sr-Cyrl-RS"/>
        </w:rPr>
        <w:t>са службеницима</w:t>
      </w:r>
      <w:r w:rsidRPr="001E03B6">
        <w:rPr>
          <w:rFonts w:ascii="Book Antiqua" w:hAnsi="Book Antiqua"/>
          <w:sz w:val="22"/>
          <w:szCs w:val="22"/>
        </w:rPr>
        <w:t xml:space="preserve"> Цент</w:t>
      </w:r>
      <w:r>
        <w:rPr>
          <w:rFonts w:ascii="Book Antiqua" w:hAnsi="Book Antiqua"/>
          <w:sz w:val="22"/>
          <w:szCs w:val="22"/>
        </w:rPr>
        <w:t>ра</w:t>
      </w:r>
      <w:r w:rsidRPr="001E03B6">
        <w:rPr>
          <w:rFonts w:ascii="Book Antiqua" w:hAnsi="Book Antiqua"/>
          <w:sz w:val="22"/>
          <w:szCs w:val="22"/>
        </w:rPr>
        <w:t>.</w:t>
      </w:r>
      <w:r>
        <w:rPr>
          <w:rFonts w:ascii="Book Antiqua" w:hAnsi="Book Antiqua"/>
          <w:sz w:val="22"/>
          <w:szCs w:val="22"/>
          <w:lang w:val="sr-Cyrl-RS"/>
        </w:rPr>
        <w:t xml:space="preserve"> Тражиоци азила из Еритреје</w:t>
      </w:r>
      <w:r>
        <w:rPr>
          <w:rFonts w:ascii="Book Antiqua" w:hAnsi="Book Antiqua"/>
          <w:sz w:val="22"/>
          <w:szCs w:val="22"/>
        </w:rPr>
        <w:t xml:space="preserve"> </w:t>
      </w:r>
      <w:r>
        <w:rPr>
          <w:rFonts w:ascii="Book Antiqua" w:hAnsi="Book Antiqua"/>
          <w:sz w:val="22"/>
          <w:szCs w:val="22"/>
          <w:lang w:val="sr-Cyrl-RS"/>
        </w:rPr>
        <w:t>у</w:t>
      </w:r>
      <w:r>
        <w:rPr>
          <w:rFonts w:ascii="Book Antiqua" w:hAnsi="Book Antiqua"/>
          <w:sz w:val="22"/>
          <w:szCs w:val="22"/>
        </w:rPr>
        <w:t xml:space="preserve"> Србију су ушли из</w:t>
      </w:r>
      <w:r w:rsidRPr="001E03B6">
        <w:rPr>
          <w:rFonts w:ascii="Book Antiqua" w:hAnsi="Book Antiqua"/>
          <w:sz w:val="22"/>
          <w:szCs w:val="22"/>
        </w:rPr>
        <w:t xml:space="preserve"> Црне Горе, а потврде о израженој намери за тражење азила су добили у ПС Тутин. Једна група лица пореклом из </w:t>
      </w:r>
      <w:r w:rsidR="000A613A">
        <w:rPr>
          <w:rFonts w:ascii="Book Antiqua" w:hAnsi="Book Antiqua"/>
          <w:sz w:val="22"/>
          <w:szCs w:val="22"/>
        </w:rPr>
        <w:t>Еритреје, изјавила је да нису</w:t>
      </w:r>
      <w:r w:rsidRPr="001E03B6">
        <w:rPr>
          <w:rFonts w:ascii="Book Antiqua" w:hAnsi="Book Antiqua"/>
          <w:sz w:val="22"/>
          <w:szCs w:val="22"/>
        </w:rPr>
        <w:t xml:space="preserve"> добили потврде о израженој</w:t>
      </w:r>
      <w:r>
        <w:rPr>
          <w:rFonts w:ascii="Book Antiqua" w:hAnsi="Book Antiqua"/>
          <w:sz w:val="22"/>
          <w:szCs w:val="22"/>
          <w:lang w:val="sr-Cyrl-RS"/>
        </w:rPr>
        <w:t xml:space="preserve"> </w:t>
      </w:r>
      <w:r w:rsidRPr="001E03B6">
        <w:rPr>
          <w:rFonts w:ascii="Book Antiqua" w:hAnsi="Book Antiqua"/>
          <w:sz w:val="22"/>
          <w:szCs w:val="22"/>
        </w:rPr>
        <w:t>намери за тражење азила, већ су из полицијске станице у Тутину упућени у Центар, а потврде је полиција доставила Центру.  Ни једно од наведених лица у разговору са НПМ тимом није изјавило да жели да остане у Србији, већ истичу да им је крајњи циљ нека од развијених земаља Европске Уније.</w:t>
      </w:r>
    </w:p>
    <w:sectPr w:rsidR="009A3AE1" w:rsidRPr="00CA1364" w:rsidSect="006D3ABE">
      <w:headerReference w:type="even" r:id="rId14"/>
      <w:headerReference w:type="default" r:id="rId15"/>
      <w:footerReference w:type="even" r:id="rId16"/>
      <w:footerReference w:type="default" r:id="rId17"/>
      <w:pgSz w:w="11906" w:h="16838"/>
      <w:pgMar w:top="360" w:right="1106" w:bottom="8" w:left="1440" w:header="540" w:footer="4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4DA" w:rsidRDefault="008C24DA">
      <w:r>
        <w:separator/>
      </w:r>
    </w:p>
  </w:endnote>
  <w:endnote w:type="continuationSeparator" w:id="0">
    <w:p w:rsidR="008C24DA" w:rsidRDefault="008C2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036" w:rsidRDefault="00E27DC4" w:rsidP="007511FC">
    <w:pPr>
      <w:pStyle w:val="Footer"/>
      <w:framePr w:wrap="around" w:vAnchor="text" w:hAnchor="margin" w:xAlign="center" w:y="1"/>
      <w:rPr>
        <w:rStyle w:val="PageNumber"/>
      </w:rPr>
    </w:pPr>
    <w:r>
      <w:rPr>
        <w:rStyle w:val="PageNumber"/>
      </w:rPr>
      <w:fldChar w:fldCharType="begin"/>
    </w:r>
    <w:r w:rsidR="00AD6036">
      <w:rPr>
        <w:rStyle w:val="PageNumber"/>
      </w:rPr>
      <w:instrText xml:space="preserve">PAGE  </w:instrText>
    </w:r>
    <w:r>
      <w:rPr>
        <w:rStyle w:val="PageNumber"/>
      </w:rPr>
      <w:fldChar w:fldCharType="end"/>
    </w:r>
  </w:p>
  <w:p w:rsidR="00AD6036" w:rsidRDefault="00AD60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036" w:rsidRPr="00053EFE" w:rsidRDefault="00AD6036" w:rsidP="007511FC">
    <w:pPr>
      <w:pStyle w:val="Footer"/>
      <w:framePr w:wrap="around" w:vAnchor="text" w:hAnchor="margin" w:xAlign="center" w:y="1"/>
      <w:rPr>
        <w:rStyle w:val="PageNumber"/>
      </w:rPr>
    </w:pPr>
  </w:p>
  <w:p w:rsidR="00AD6036" w:rsidRDefault="00AD60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4DA" w:rsidRDefault="008C24DA">
      <w:r>
        <w:separator/>
      </w:r>
    </w:p>
  </w:footnote>
  <w:footnote w:type="continuationSeparator" w:id="0">
    <w:p w:rsidR="008C24DA" w:rsidRDefault="008C24DA">
      <w:r>
        <w:continuationSeparator/>
      </w:r>
    </w:p>
  </w:footnote>
  <w:footnote w:id="1">
    <w:p w:rsidR="00AD6036" w:rsidRPr="0052418C" w:rsidRDefault="00AD6036" w:rsidP="0052418C">
      <w:pPr>
        <w:rPr>
          <w:rFonts w:ascii="Book Antiqua" w:hAnsi="Book Antiqua"/>
          <w:w w:val="90"/>
          <w:sz w:val="18"/>
          <w:szCs w:val="18"/>
        </w:rPr>
      </w:pPr>
      <w:r w:rsidRPr="0052418C">
        <w:rPr>
          <w:rStyle w:val="FootnoteReference"/>
          <w:rFonts w:ascii="Book Antiqua" w:hAnsi="Book Antiqua"/>
          <w:w w:val="90"/>
          <w:sz w:val="18"/>
          <w:szCs w:val="18"/>
        </w:rPr>
        <w:footnoteRef/>
      </w:r>
      <w:r w:rsidRPr="0052418C">
        <w:rPr>
          <w:rFonts w:ascii="Book Antiqua" w:hAnsi="Book Antiqua"/>
          <w:w w:val="90"/>
          <w:sz w:val="18"/>
          <w:szCs w:val="18"/>
        </w:rPr>
        <w:t xml:space="preserve"> „Сл. лист СЦГ - Међународни уговори“, бр. 16/2005 и 2/2006 и „Сл. гласник РС - Међународни уговори“, бр. 7/2011.</w:t>
      </w:r>
    </w:p>
  </w:footnote>
  <w:footnote w:id="2">
    <w:p w:rsidR="00AD6036" w:rsidRPr="0052418C" w:rsidRDefault="00AD6036" w:rsidP="0052418C">
      <w:pPr>
        <w:rPr>
          <w:rFonts w:ascii="Book Antiqua" w:hAnsi="Book Antiqua"/>
          <w:w w:val="90"/>
          <w:sz w:val="18"/>
          <w:szCs w:val="18"/>
        </w:rPr>
      </w:pPr>
      <w:r w:rsidRPr="0052418C">
        <w:rPr>
          <w:rStyle w:val="FootnoteReference"/>
          <w:rFonts w:ascii="Book Antiqua" w:hAnsi="Book Antiqua"/>
          <w:w w:val="90"/>
          <w:sz w:val="18"/>
          <w:szCs w:val="18"/>
        </w:rPr>
        <w:footnoteRef/>
      </w:r>
      <w:r w:rsidRPr="0052418C">
        <w:rPr>
          <w:rFonts w:ascii="Book Antiqua" w:hAnsi="Book Antiqua"/>
          <w:w w:val="90"/>
          <w:sz w:val="18"/>
          <w:szCs w:val="18"/>
        </w:rPr>
        <w:t xml:space="preserve">  Потписан 12. децембра 2011. године.</w:t>
      </w:r>
      <w:r w:rsidRPr="0052418C">
        <w:rPr>
          <w:rFonts w:ascii="Book Antiqua" w:hAnsi="Book Antiqua"/>
          <w:w w:val="90"/>
          <w:sz w:val="18"/>
          <w:szCs w:val="18"/>
        </w:rPr>
        <w:tab/>
      </w:r>
    </w:p>
  </w:footnote>
  <w:footnote w:id="3">
    <w:p w:rsidR="00AD6036" w:rsidRPr="00AE7A55" w:rsidRDefault="00AD6036" w:rsidP="0052418C">
      <w:pPr>
        <w:rPr>
          <w:w w:val="90"/>
        </w:rPr>
      </w:pPr>
      <w:r w:rsidRPr="0052418C">
        <w:rPr>
          <w:rStyle w:val="FootnoteReference"/>
          <w:rFonts w:ascii="Book Antiqua" w:hAnsi="Book Antiqua"/>
          <w:w w:val="90"/>
          <w:sz w:val="18"/>
          <w:szCs w:val="18"/>
        </w:rPr>
        <w:footnoteRef/>
      </w:r>
      <w:r w:rsidRPr="0052418C">
        <w:rPr>
          <w:rFonts w:ascii="Book Antiqua" w:hAnsi="Book Antiqua"/>
          <w:w w:val="90"/>
          <w:sz w:val="18"/>
          <w:szCs w:val="18"/>
        </w:rPr>
        <w:t xml:space="preserve">  Објављен је 29. децембра 2011. године </w:t>
      </w:r>
      <w:r w:rsidRPr="0052418C">
        <w:rPr>
          <w:rFonts w:ascii="Book Antiqua" w:hAnsi="Book Antiqua"/>
          <w:color w:val="000000"/>
          <w:w w:val="90"/>
          <w:sz w:val="18"/>
          <w:szCs w:val="18"/>
        </w:rPr>
        <w:t>у „Службеном гласнику Републике Србије“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036" w:rsidRDefault="00E27DC4" w:rsidP="007511FC">
    <w:pPr>
      <w:pStyle w:val="Header"/>
      <w:framePr w:wrap="around" w:vAnchor="text" w:hAnchor="margin" w:xAlign="center" w:y="1"/>
      <w:rPr>
        <w:rStyle w:val="PageNumber"/>
      </w:rPr>
    </w:pPr>
    <w:r>
      <w:rPr>
        <w:rStyle w:val="PageNumber"/>
      </w:rPr>
      <w:fldChar w:fldCharType="begin"/>
    </w:r>
    <w:r w:rsidR="00AD6036">
      <w:rPr>
        <w:rStyle w:val="PageNumber"/>
      </w:rPr>
      <w:instrText xml:space="preserve">PAGE  </w:instrText>
    </w:r>
    <w:r>
      <w:rPr>
        <w:rStyle w:val="PageNumber"/>
      </w:rPr>
      <w:fldChar w:fldCharType="end"/>
    </w:r>
  </w:p>
  <w:p w:rsidR="00AD6036" w:rsidRDefault="00AD60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036" w:rsidRDefault="00E27DC4" w:rsidP="00531FB7">
    <w:pPr>
      <w:pStyle w:val="Header"/>
      <w:framePr w:wrap="around" w:vAnchor="text" w:hAnchor="page" w:x="10621" w:y="-59"/>
      <w:rPr>
        <w:rStyle w:val="PageNumber"/>
      </w:rPr>
    </w:pPr>
    <w:r>
      <w:rPr>
        <w:rStyle w:val="PageNumber"/>
      </w:rPr>
      <w:fldChar w:fldCharType="begin"/>
    </w:r>
    <w:r w:rsidR="00AD6036">
      <w:rPr>
        <w:rStyle w:val="PageNumber"/>
      </w:rPr>
      <w:instrText xml:space="preserve">PAGE  </w:instrText>
    </w:r>
    <w:r>
      <w:rPr>
        <w:rStyle w:val="PageNumber"/>
      </w:rPr>
      <w:fldChar w:fldCharType="separate"/>
    </w:r>
    <w:r w:rsidR="009E4368">
      <w:rPr>
        <w:rStyle w:val="PageNumber"/>
      </w:rPr>
      <w:t>5</w:t>
    </w:r>
    <w:r>
      <w:rPr>
        <w:rStyle w:val="PageNumber"/>
      </w:rPr>
      <w:fldChar w:fldCharType="end"/>
    </w:r>
  </w:p>
  <w:p w:rsidR="00AD6036" w:rsidRDefault="00AD60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81DA7"/>
    <w:multiLevelType w:val="hybridMultilevel"/>
    <w:tmpl w:val="AC780F44"/>
    <w:lvl w:ilvl="0" w:tplc="241A0001">
      <w:start w:val="1"/>
      <w:numFmt w:val="bullet"/>
      <w:lvlText w:val=""/>
      <w:lvlJc w:val="left"/>
      <w:pPr>
        <w:tabs>
          <w:tab w:val="num" w:pos="720"/>
        </w:tabs>
        <w:ind w:left="720" w:hanging="360"/>
      </w:pPr>
      <w:rPr>
        <w:rFonts w:ascii="Symbol" w:hAnsi="Symbol" w:hint="default"/>
      </w:rPr>
    </w:lvl>
    <w:lvl w:ilvl="1" w:tplc="241A0003" w:tentative="1">
      <w:start w:val="1"/>
      <w:numFmt w:val="bullet"/>
      <w:lvlText w:val="o"/>
      <w:lvlJc w:val="left"/>
      <w:pPr>
        <w:tabs>
          <w:tab w:val="num" w:pos="1440"/>
        </w:tabs>
        <w:ind w:left="1440" w:hanging="360"/>
      </w:pPr>
      <w:rPr>
        <w:rFonts w:ascii="Courier New" w:hAnsi="Courier New" w:cs="Courier New" w:hint="default"/>
      </w:rPr>
    </w:lvl>
    <w:lvl w:ilvl="2" w:tplc="241A0005" w:tentative="1">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cs="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cs="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1">
    <w:nsid w:val="058E57C1"/>
    <w:multiLevelType w:val="multilevel"/>
    <w:tmpl w:val="A6FEE80A"/>
    <w:lvl w:ilvl="0">
      <w:start w:val="1"/>
      <w:numFmt w:val="decimal"/>
      <w:lvlText w:val="%1."/>
      <w:lvlJc w:val="left"/>
      <w:pPr>
        <w:tabs>
          <w:tab w:val="num" w:pos="1080"/>
        </w:tabs>
        <w:ind w:left="1080" w:hanging="1080"/>
      </w:pPr>
      <w:rPr>
        <w:rFonts w:hint="default"/>
      </w:rPr>
    </w:lvl>
    <w:lvl w:ilvl="1">
      <w:start w:val="4"/>
      <w:numFmt w:val="decimal"/>
      <w:lvlText w:val="%1.%2."/>
      <w:lvlJc w:val="left"/>
      <w:pPr>
        <w:tabs>
          <w:tab w:val="num" w:pos="1080"/>
        </w:tabs>
        <w:ind w:left="1080" w:hanging="1080"/>
      </w:pPr>
      <w:rPr>
        <w:rFonts w:hint="default"/>
      </w:rPr>
    </w:lvl>
    <w:lvl w:ilvl="2">
      <w:start w:val="2"/>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9D8619D"/>
    <w:multiLevelType w:val="multilevel"/>
    <w:tmpl w:val="3CA4EBDC"/>
    <w:lvl w:ilvl="0">
      <w:start w:val="1"/>
      <w:numFmt w:val="decimal"/>
      <w:lvlText w:val="%1."/>
      <w:lvlJc w:val="left"/>
      <w:pPr>
        <w:ind w:left="36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nsid w:val="10AE0882"/>
    <w:multiLevelType w:val="hybridMultilevel"/>
    <w:tmpl w:val="47C81748"/>
    <w:lvl w:ilvl="0" w:tplc="A6045504">
      <w:numFmt w:val="bullet"/>
      <w:lvlText w:val="-"/>
      <w:lvlJc w:val="left"/>
      <w:pPr>
        <w:tabs>
          <w:tab w:val="num" w:pos="375"/>
        </w:tabs>
        <w:ind w:left="375" w:hanging="375"/>
      </w:pPr>
      <w:rPr>
        <w:rFonts w:ascii="Arial" w:eastAsia="Times New Roman" w:hAnsi="Arial" w:cs="Arial" w:hint="default"/>
      </w:rPr>
    </w:lvl>
    <w:lvl w:ilvl="1" w:tplc="0C1A0019" w:tentative="1">
      <w:start w:val="1"/>
      <w:numFmt w:val="lowerLetter"/>
      <w:lvlText w:val="%2."/>
      <w:lvlJc w:val="left"/>
      <w:pPr>
        <w:tabs>
          <w:tab w:val="num" w:pos="1080"/>
        </w:tabs>
        <w:ind w:left="1080" w:hanging="360"/>
      </w:pPr>
    </w:lvl>
    <w:lvl w:ilvl="2" w:tplc="0C1A001B" w:tentative="1">
      <w:start w:val="1"/>
      <w:numFmt w:val="lowerRoman"/>
      <w:lvlText w:val="%3."/>
      <w:lvlJc w:val="right"/>
      <w:pPr>
        <w:tabs>
          <w:tab w:val="num" w:pos="1800"/>
        </w:tabs>
        <w:ind w:left="1800" w:hanging="180"/>
      </w:pPr>
    </w:lvl>
    <w:lvl w:ilvl="3" w:tplc="0C1A000F" w:tentative="1">
      <w:start w:val="1"/>
      <w:numFmt w:val="decimal"/>
      <w:lvlText w:val="%4."/>
      <w:lvlJc w:val="left"/>
      <w:pPr>
        <w:tabs>
          <w:tab w:val="num" w:pos="2520"/>
        </w:tabs>
        <w:ind w:left="2520" w:hanging="360"/>
      </w:pPr>
    </w:lvl>
    <w:lvl w:ilvl="4" w:tplc="0C1A0019" w:tentative="1">
      <w:start w:val="1"/>
      <w:numFmt w:val="lowerLetter"/>
      <w:lvlText w:val="%5."/>
      <w:lvlJc w:val="left"/>
      <w:pPr>
        <w:tabs>
          <w:tab w:val="num" w:pos="3240"/>
        </w:tabs>
        <w:ind w:left="3240" w:hanging="360"/>
      </w:pPr>
    </w:lvl>
    <w:lvl w:ilvl="5" w:tplc="0C1A001B" w:tentative="1">
      <w:start w:val="1"/>
      <w:numFmt w:val="lowerRoman"/>
      <w:lvlText w:val="%6."/>
      <w:lvlJc w:val="right"/>
      <w:pPr>
        <w:tabs>
          <w:tab w:val="num" w:pos="3960"/>
        </w:tabs>
        <w:ind w:left="3960" w:hanging="180"/>
      </w:pPr>
    </w:lvl>
    <w:lvl w:ilvl="6" w:tplc="0C1A000F" w:tentative="1">
      <w:start w:val="1"/>
      <w:numFmt w:val="decimal"/>
      <w:lvlText w:val="%7."/>
      <w:lvlJc w:val="left"/>
      <w:pPr>
        <w:tabs>
          <w:tab w:val="num" w:pos="4680"/>
        </w:tabs>
        <w:ind w:left="4680" w:hanging="360"/>
      </w:pPr>
    </w:lvl>
    <w:lvl w:ilvl="7" w:tplc="0C1A0019" w:tentative="1">
      <w:start w:val="1"/>
      <w:numFmt w:val="lowerLetter"/>
      <w:lvlText w:val="%8."/>
      <w:lvlJc w:val="left"/>
      <w:pPr>
        <w:tabs>
          <w:tab w:val="num" w:pos="5400"/>
        </w:tabs>
        <w:ind w:left="5400" w:hanging="360"/>
      </w:pPr>
    </w:lvl>
    <w:lvl w:ilvl="8" w:tplc="0C1A001B" w:tentative="1">
      <w:start w:val="1"/>
      <w:numFmt w:val="lowerRoman"/>
      <w:lvlText w:val="%9."/>
      <w:lvlJc w:val="right"/>
      <w:pPr>
        <w:tabs>
          <w:tab w:val="num" w:pos="6120"/>
        </w:tabs>
        <w:ind w:left="6120" w:hanging="180"/>
      </w:pPr>
    </w:lvl>
  </w:abstractNum>
  <w:abstractNum w:abstractNumId="4">
    <w:nsid w:val="1E1C4CDB"/>
    <w:multiLevelType w:val="multilevel"/>
    <w:tmpl w:val="61D6B36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7C62074"/>
    <w:multiLevelType w:val="multilevel"/>
    <w:tmpl w:val="995AA2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D4A2249"/>
    <w:multiLevelType w:val="hybridMultilevel"/>
    <w:tmpl w:val="27AE804A"/>
    <w:lvl w:ilvl="0" w:tplc="241A0001">
      <w:start w:val="1"/>
      <w:numFmt w:val="bullet"/>
      <w:lvlText w:val=""/>
      <w:lvlJc w:val="left"/>
      <w:pPr>
        <w:tabs>
          <w:tab w:val="num" w:pos="720"/>
        </w:tabs>
        <w:ind w:left="720" w:hanging="360"/>
      </w:pPr>
      <w:rPr>
        <w:rFonts w:ascii="Symbol" w:hAnsi="Symbol" w:hint="default"/>
      </w:rPr>
    </w:lvl>
    <w:lvl w:ilvl="1" w:tplc="241A0003" w:tentative="1">
      <w:start w:val="1"/>
      <w:numFmt w:val="bullet"/>
      <w:lvlText w:val="o"/>
      <w:lvlJc w:val="left"/>
      <w:pPr>
        <w:tabs>
          <w:tab w:val="num" w:pos="1440"/>
        </w:tabs>
        <w:ind w:left="1440" w:hanging="360"/>
      </w:pPr>
      <w:rPr>
        <w:rFonts w:ascii="Courier New" w:hAnsi="Courier New" w:cs="Courier New" w:hint="default"/>
      </w:rPr>
    </w:lvl>
    <w:lvl w:ilvl="2" w:tplc="241A0005" w:tentative="1">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cs="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cs="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7">
    <w:nsid w:val="2DB360C0"/>
    <w:multiLevelType w:val="hybridMultilevel"/>
    <w:tmpl w:val="DDBC0522"/>
    <w:lvl w:ilvl="0" w:tplc="43743782">
      <w:start w:val="4"/>
      <w:numFmt w:val="decimal"/>
      <w:lvlText w:val="%1."/>
      <w:lvlJc w:val="left"/>
      <w:pPr>
        <w:tabs>
          <w:tab w:val="num" w:pos="1305"/>
        </w:tabs>
        <w:ind w:left="1305" w:hanging="945"/>
      </w:pPr>
      <w:rPr>
        <w:rFonts w:hint="default"/>
      </w:r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8">
    <w:nsid w:val="348109EF"/>
    <w:multiLevelType w:val="multilevel"/>
    <w:tmpl w:val="A6FEE80A"/>
    <w:lvl w:ilvl="0">
      <w:start w:val="1"/>
      <w:numFmt w:val="decimal"/>
      <w:lvlText w:val="%1."/>
      <w:lvlJc w:val="left"/>
      <w:pPr>
        <w:tabs>
          <w:tab w:val="num" w:pos="1080"/>
        </w:tabs>
        <w:ind w:left="1080" w:hanging="1080"/>
      </w:pPr>
      <w:rPr>
        <w:rFonts w:hint="default"/>
      </w:rPr>
    </w:lvl>
    <w:lvl w:ilvl="1">
      <w:start w:val="4"/>
      <w:numFmt w:val="decimal"/>
      <w:lvlText w:val="%1.%2."/>
      <w:lvlJc w:val="left"/>
      <w:pPr>
        <w:tabs>
          <w:tab w:val="num" w:pos="1080"/>
        </w:tabs>
        <w:ind w:left="1080" w:hanging="1080"/>
      </w:pPr>
      <w:rPr>
        <w:rFonts w:hint="default"/>
      </w:rPr>
    </w:lvl>
    <w:lvl w:ilvl="2">
      <w:start w:val="2"/>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DA36321"/>
    <w:multiLevelType w:val="hybridMultilevel"/>
    <w:tmpl w:val="34368D9C"/>
    <w:lvl w:ilvl="0" w:tplc="5470B7EA">
      <w:numFmt w:val="bullet"/>
      <w:lvlText w:val="-"/>
      <w:lvlJc w:val="left"/>
      <w:pPr>
        <w:tabs>
          <w:tab w:val="num" w:pos="360"/>
        </w:tabs>
        <w:ind w:left="360" w:hanging="360"/>
      </w:pPr>
      <w:rPr>
        <w:rFonts w:ascii="Book Antiqua" w:eastAsia="Times New Roman" w:hAnsi="Book Antiqua"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0">
    <w:nsid w:val="3EAE5845"/>
    <w:multiLevelType w:val="multilevel"/>
    <w:tmpl w:val="A6FEE80A"/>
    <w:lvl w:ilvl="0">
      <w:start w:val="1"/>
      <w:numFmt w:val="decimal"/>
      <w:lvlText w:val="%1."/>
      <w:lvlJc w:val="left"/>
      <w:pPr>
        <w:tabs>
          <w:tab w:val="num" w:pos="1080"/>
        </w:tabs>
        <w:ind w:left="1080" w:hanging="1080"/>
      </w:pPr>
      <w:rPr>
        <w:rFonts w:hint="default"/>
      </w:rPr>
    </w:lvl>
    <w:lvl w:ilvl="1">
      <w:start w:val="4"/>
      <w:numFmt w:val="decimal"/>
      <w:lvlText w:val="%1.%2."/>
      <w:lvlJc w:val="left"/>
      <w:pPr>
        <w:tabs>
          <w:tab w:val="num" w:pos="1080"/>
        </w:tabs>
        <w:ind w:left="1080" w:hanging="1080"/>
      </w:pPr>
      <w:rPr>
        <w:rFonts w:hint="default"/>
      </w:rPr>
    </w:lvl>
    <w:lvl w:ilvl="2">
      <w:start w:val="2"/>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A671357"/>
    <w:multiLevelType w:val="hybridMultilevel"/>
    <w:tmpl w:val="2B7CB922"/>
    <w:lvl w:ilvl="0" w:tplc="241A000F">
      <w:start w:val="1"/>
      <w:numFmt w:val="decimal"/>
      <w:lvlText w:val="%1."/>
      <w:lvlJc w:val="left"/>
      <w:pPr>
        <w:tabs>
          <w:tab w:val="num" w:pos="720"/>
        </w:tabs>
        <w:ind w:left="720" w:hanging="360"/>
      </w:p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12">
    <w:nsid w:val="4A9A2C15"/>
    <w:multiLevelType w:val="multilevel"/>
    <w:tmpl w:val="B6849D5C"/>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E542017"/>
    <w:multiLevelType w:val="hybridMultilevel"/>
    <w:tmpl w:val="87F075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F1064D9"/>
    <w:multiLevelType w:val="hybridMultilevel"/>
    <w:tmpl w:val="AE103F4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509B1649"/>
    <w:multiLevelType w:val="hybridMultilevel"/>
    <w:tmpl w:val="2808FE8C"/>
    <w:lvl w:ilvl="0" w:tplc="0C1A000F">
      <w:start w:val="1"/>
      <w:numFmt w:val="decimal"/>
      <w:lvlText w:val="%1."/>
      <w:lvlJc w:val="left"/>
      <w:pPr>
        <w:tabs>
          <w:tab w:val="num" w:pos="360"/>
        </w:tabs>
        <w:ind w:left="360" w:hanging="360"/>
      </w:pPr>
    </w:lvl>
    <w:lvl w:ilvl="1" w:tplc="0C1A0019" w:tentative="1">
      <w:start w:val="1"/>
      <w:numFmt w:val="lowerLetter"/>
      <w:lvlText w:val="%2."/>
      <w:lvlJc w:val="left"/>
      <w:pPr>
        <w:tabs>
          <w:tab w:val="num" w:pos="1080"/>
        </w:tabs>
        <w:ind w:left="1080" w:hanging="360"/>
      </w:pPr>
    </w:lvl>
    <w:lvl w:ilvl="2" w:tplc="0C1A001B" w:tentative="1">
      <w:start w:val="1"/>
      <w:numFmt w:val="lowerRoman"/>
      <w:lvlText w:val="%3."/>
      <w:lvlJc w:val="right"/>
      <w:pPr>
        <w:tabs>
          <w:tab w:val="num" w:pos="1800"/>
        </w:tabs>
        <w:ind w:left="1800" w:hanging="180"/>
      </w:pPr>
    </w:lvl>
    <w:lvl w:ilvl="3" w:tplc="0C1A000F" w:tentative="1">
      <w:start w:val="1"/>
      <w:numFmt w:val="decimal"/>
      <w:lvlText w:val="%4."/>
      <w:lvlJc w:val="left"/>
      <w:pPr>
        <w:tabs>
          <w:tab w:val="num" w:pos="2520"/>
        </w:tabs>
        <w:ind w:left="2520" w:hanging="360"/>
      </w:pPr>
    </w:lvl>
    <w:lvl w:ilvl="4" w:tplc="0C1A0019" w:tentative="1">
      <w:start w:val="1"/>
      <w:numFmt w:val="lowerLetter"/>
      <w:lvlText w:val="%5."/>
      <w:lvlJc w:val="left"/>
      <w:pPr>
        <w:tabs>
          <w:tab w:val="num" w:pos="3240"/>
        </w:tabs>
        <w:ind w:left="3240" w:hanging="360"/>
      </w:pPr>
    </w:lvl>
    <w:lvl w:ilvl="5" w:tplc="0C1A001B" w:tentative="1">
      <w:start w:val="1"/>
      <w:numFmt w:val="lowerRoman"/>
      <w:lvlText w:val="%6."/>
      <w:lvlJc w:val="right"/>
      <w:pPr>
        <w:tabs>
          <w:tab w:val="num" w:pos="3960"/>
        </w:tabs>
        <w:ind w:left="3960" w:hanging="180"/>
      </w:pPr>
    </w:lvl>
    <w:lvl w:ilvl="6" w:tplc="0C1A000F" w:tentative="1">
      <w:start w:val="1"/>
      <w:numFmt w:val="decimal"/>
      <w:lvlText w:val="%7."/>
      <w:lvlJc w:val="left"/>
      <w:pPr>
        <w:tabs>
          <w:tab w:val="num" w:pos="4680"/>
        </w:tabs>
        <w:ind w:left="4680" w:hanging="360"/>
      </w:pPr>
    </w:lvl>
    <w:lvl w:ilvl="7" w:tplc="0C1A0019" w:tentative="1">
      <w:start w:val="1"/>
      <w:numFmt w:val="lowerLetter"/>
      <w:lvlText w:val="%8."/>
      <w:lvlJc w:val="left"/>
      <w:pPr>
        <w:tabs>
          <w:tab w:val="num" w:pos="5400"/>
        </w:tabs>
        <w:ind w:left="5400" w:hanging="360"/>
      </w:pPr>
    </w:lvl>
    <w:lvl w:ilvl="8" w:tplc="0C1A001B" w:tentative="1">
      <w:start w:val="1"/>
      <w:numFmt w:val="lowerRoman"/>
      <w:lvlText w:val="%9."/>
      <w:lvlJc w:val="right"/>
      <w:pPr>
        <w:tabs>
          <w:tab w:val="num" w:pos="6120"/>
        </w:tabs>
        <w:ind w:left="6120" w:hanging="180"/>
      </w:pPr>
    </w:lvl>
  </w:abstractNum>
  <w:abstractNum w:abstractNumId="16">
    <w:nsid w:val="55596C60"/>
    <w:multiLevelType w:val="multilevel"/>
    <w:tmpl w:val="D3924920"/>
    <w:lvl w:ilvl="0">
      <w:start w:val="1"/>
      <w:numFmt w:val="decimal"/>
      <w:lvlText w:val="%1."/>
      <w:lvlJc w:val="left"/>
      <w:pPr>
        <w:ind w:left="540" w:hanging="540"/>
      </w:pPr>
      <w:rPr>
        <w:rFonts w:hint="default"/>
      </w:rPr>
    </w:lvl>
    <w:lvl w:ilvl="1">
      <w:start w:val="6"/>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7">
    <w:nsid w:val="5F9A6A54"/>
    <w:multiLevelType w:val="multilevel"/>
    <w:tmpl w:val="3704F39E"/>
    <w:lvl w:ilvl="0">
      <w:start w:val="1"/>
      <w:numFmt w:val="decimal"/>
      <w:lvlText w:val="%1."/>
      <w:lvlJc w:val="left"/>
      <w:pPr>
        <w:ind w:left="360" w:hanging="360"/>
      </w:pPr>
      <w:rPr>
        <w:rFonts w:hint="default"/>
        <w:u w:val="single"/>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7101E03"/>
    <w:multiLevelType w:val="multilevel"/>
    <w:tmpl w:val="00D069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9B0586D"/>
    <w:multiLevelType w:val="hybridMultilevel"/>
    <w:tmpl w:val="C51C7ACA"/>
    <w:lvl w:ilvl="0" w:tplc="0A3012E8">
      <w:start w:val="20"/>
      <w:numFmt w:val="bullet"/>
      <w:lvlText w:val="-"/>
      <w:lvlJc w:val="left"/>
      <w:pPr>
        <w:tabs>
          <w:tab w:val="num" w:pos="720"/>
        </w:tabs>
        <w:ind w:left="720" w:hanging="360"/>
      </w:pPr>
      <w:rPr>
        <w:rFonts w:ascii="Book Antiqua" w:eastAsia="Times New Roman" w:hAnsi="Book Antiqua"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9C44119"/>
    <w:multiLevelType w:val="multilevel"/>
    <w:tmpl w:val="5C1ACD9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6AB15DD4"/>
    <w:multiLevelType w:val="multilevel"/>
    <w:tmpl w:val="28FEFD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71B21333"/>
    <w:multiLevelType w:val="hybridMultilevel"/>
    <w:tmpl w:val="7D827A8E"/>
    <w:lvl w:ilvl="0" w:tplc="241A0001">
      <w:start w:val="1"/>
      <w:numFmt w:val="bullet"/>
      <w:lvlText w:val=""/>
      <w:lvlJc w:val="left"/>
      <w:pPr>
        <w:tabs>
          <w:tab w:val="num" w:pos="720"/>
        </w:tabs>
        <w:ind w:left="720" w:hanging="360"/>
      </w:pPr>
      <w:rPr>
        <w:rFonts w:ascii="Symbol" w:hAnsi="Symbol" w:hint="default"/>
      </w:rPr>
    </w:lvl>
    <w:lvl w:ilvl="1" w:tplc="241A0003" w:tentative="1">
      <w:start w:val="1"/>
      <w:numFmt w:val="bullet"/>
      <w:lvlText w:val="o"/>
      <w:lvlJc w:val="left"/>
      <w:pPr>
        <w:tabs>
          <w:tab w:val="num" w:pos="1440"/>
        </w:tabs>
        <w:ind w:left="1440" w:hanging="360"/>
      </w:pPr>
      <w:rPr>
        <w:rFonts w:ascii="Courier New" w:hAnsi="Courier New" w:cs="Courier New" w:hint="default"/>
      </w:rPr>
    </w:lvl>
    <w:lvl w:ilvl="2" w:tplc="241A0005" w:tentative="1">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cs="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cs="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23">
    <w:nsid w:val="76934832"/>
    <w:multiLevelType w:val="hybridMultilevel"/>
    <w:tmpl w:val="62747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E60322"/>
    <w:multiLevelType w:val="hybridMultilevel"/>
    <w:tmpl w:val="E1F4F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EA1E22"/>
    <w:multiLevelType w:val="hybridMultilevel"/>
    <w:tmpl w:val="23909F24"/>
    <w:lvl w:ilvl="0" w:tplc="CE345DD4">
      <w:start w:val="1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A183D9F"/>
    <w:multiLevelType w:val="hybridMultilevel"/>
    <w:tmpl w:val="71704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15"/>
  </w:num>
  <w:num w:numId="4">
    <w:abstractNumId w:val="3"/>
  </w:num>
  <w:num w:numId="5">
    <w:abstractNumId w:val="13"/>
  </w:num>
  <w:num w:numId="6">
    <w:abstractNumId w:val="1"/>
  </w:num>
  <w:num w:numId="7">
    <w:abstractNumId w:val="10"/>
  </w:num>
  <w:num w:numId="8">
    <w:abstractNumId w:val="8"/>
  </w:num>
  <w:num w:numId="9">
    <w:abstractNumId w:val="7"/>
  </w:num>
  <w:num w:numId="10">
    <w:abstractNumId w:val="6"/>
  </w:num>
  <w:num w:numId="11">
    <w:abstractNumId w:val="0"/>
  </w:num>
  <w:num w:numId="12">
    <w:abstractNumId w:val="22"/>
  </w:num>
  <w:num w:numId="13">
    <w:abstractNumId w:val="14"/>
  </w:num>
  <w:num w:numId="14">
    <w:abstractNumId w:val="11"/>
  </w:num>
  <w:num w:numId="15">
    <w:abstractNumId w:val="26"/>
  </w:num>
  <w:num w:numId="16">
    <w:abstractNumId w:val="2"/>
  </w:num>
  <w:num w:numId="17">
    <w:abstractNumId w:val="25"/>
  </w:num>
  <w:num w:numId="18">
    <w:abstractNumId w:val="18"/>
  </w:num>
  <w:num w:numId="19">
    <w:abstractNumId w:val="5"/>
  </w:num>
  <w:num w:numId="20">
    <w:abstractNumId w:val="17"/>
  </w:num>
  <w:num w:numId="21">
    <w:abstractNumId w:val="4"/>
  </w:num>
  <w:num w:numId="22">
    <w:abstractNumId w:val="16"/>
  </w:num>
  <w:num w:numId="23">
    <w:abstractNumId w:val="24"/>
  </w:num>
  <w:num w:numId="24">
    <w:abstractNumId w:val="20"/>
  </w:num>
  <w:num w:numId="25">
    <w:abstractNumId w:val="12"/>
  </w:num>
  <w:num w:numId="26">
    <w:abstractNumId w:val="23"/>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B51"/>
    <w:rsid w:val="00000CDB"/>
    <w:rsid w:val="000016BE"/>
    <w:rsid w:val="0000358F"/>
    <w:rsid w:val="00003822"/>
    <w:rsid w:val="0000464C"/>
    <w:rsid w:val="000071C2"/>
    <w:rsid w:val="00010144"/>
    <w:rsid w:val="00010233"/>
    <w:rsid w:val="0001373F"/>
    <w:rsid w:val="000156A3"/>
    <w:rsid w:val="000175C1"/>
    <w:rsid w:val="000255D5"/>
    <w:rsid w:val="00025D9B"/>
    <w:rsid w:val="00026AC3"/>
    <w:rsid w:val="00031013"/>
    <w:rsid w:val="00032084"/>
    <w:rsid w:val="00032506"/>
    <w:rsid w:val="000342B5"/>
    <w:rsid w:val="000345D7"/>
    <w:rsid w:val="00036643"/>
    <w:rsid w:val="00037C0D"/>
    <w:rsid w:val="00040C4B"/>
    <w:rsid w:val="0004303A"/>
    <w:rsid w:val="00045AFA"/>
    <w:rsid w:val="00046C07"/>
    <w:rsid w:val="00047636"/>
    <w:rsid w:val="000503F0"/>
    <w:rsid w:val="00050694"/>
    <w:rsid w:val="000518FB"/>
    <w:rsid w:val="00053130"/>
    <w:rsid w:val="000533E3"/>
    <w:rsid w:val="00053EFE"/>
    <w:rsid w:val="000563FC"/>
    <w:rsid w:val="00056EEC"/>
    <w:rsid w:val="000611C2"/>
    <w:rsid w:val="00062E8C"/>
    <w:rsid w:val="0006344F"/>
    <w:rsid w:val="0006475F"/>
    <w:rsid w:val="000659FA"/>
    <w:rsid w:val="000665BD"/>
    <w:rsid w:val="00067064"/>
    <w:rsid w:val="00067129"/>
    <w:rsid w:val="00067336"/>
    <w:rsid w:val="00071A93"/>
    <w:rsid w:val="000749A6"/>
    <w:rsid w:val="00076CB2"/>
    <w:rsid w:val="000802E6"/>
    <w:rsid w:val="0008099E"/>
    <w:rsid w:val="00081033"/>
    <w:rsid w:val="0008323A"/>
    <w:rsid w:val="00084A29"/>
    <w:rsid w:val="00084F40"/>
    <w:rsid w:val="0008561B"/>
    <w:rsid w:val="00086489"/>
    <w:rsid w:val="00086BEB"/>
    <w:rsid w:val="00090C82"/>
    <w:rsid w:val="00090E51"/>
    <w:rsid w:val="00090F88"/>
    <w:rsid w:val="000915CD"/>
    <w:rsid w:val="0009245D"/>
    <w:rsid w:val="0009376D"/>
    <w:rsid w:val="000947ED"/>
    <w:rsid w:val="00094A23"/>
    <w:rsid w:val="00095585"/>
    <w:rsid w:val="00096E75"/>
    <w:rsid w:val="000A0E66"/>
    <w:rsid w:val="000A150D"/>
    <w:rsid w:val="000A4B27"/>
    <w:rsid w:val="000A613A"/>
    <w:rsid w:val="000A7F85"/>
    <w:rsid w:val="000B037A"/>
    <w:rsid w:val="000B03A8"/>
    <w:rsid w:val="000B0DD5"/>
    <w:rsid w:val="000B2341"/>
    <w:rsid w:val="000B2813"/>
    <w:rsid w:val="000B36CA"/>
    <w:rsid w:val="000B3820"/>
    <w:rsid w:val="000C3252"/>
    <w:rsid w:val="000C342D"/>
    <w:rsid w:val="000C3978"/>
    <w:rsid w:val="000C3F47"/>
    <w:rsid w:val="000C48F9"/>
    <w:rsid w:val="000C5357"/>
    <w:rsid w:val="000C53B1"/>
    <w:rsid w:val="000C5693"/>
    <w:rsid w:val="000C5C07"/>
    <w:rsid w:val="000C653C"/>
    <w:rsid w:val="000D2348"/>
    <w:rsid w:val="000D3BB7"/>
    <w:rsid w:val="000D617B"/>
    <w:rsid w:val="000D6601"/>
    <w:rsid w:val="000D6B34"/>
    <w:rsid w:val="000D730E"/>
    <w:rsid w:val="000D797E"/>
    <w:rsid w:val="000E1E57"/>
    <w:rsid w:val="000E371C"/>
    <w:rsid w:val="000F1DF4"/>
    <w:rsid w:val="000F21F1"/>
    <w:rsid w:val="000F2DE5"/>
    <w:rsid w:val="000F673C"/>
    <w:rsid w:val="000F76FE"/>
    <w:rsid w:val="000F7B6B"/>
    <w:rsid w:val="00102078"/>
    <w:rsid w:val="0010302E"/>
    <w:rsid w:val="00105218"/>
    <w:rsid w:val="00107555"/>
    <w:rsid w:val="0010765F"/>
    <w:rsid w:val="00107822"/>
    <w:rsid w:val="00110775"/>
    <w:rsid w:val="001116B7"/>
    <w:rsid w:val="001152D7"/>
    <w:rsid w:val="00116440"/>
    <w:rsid w:val="00116816"/>
    <w:rsid w:val="00116E41"/>
    <w:rsid w:val="00120F68"/>
    <w:rsid w:val="00121F2B"/>
    <w:rsid w:val="00123C34"/>
    <w:rsid w:val="0012467A"/>
    <w:rsid w:val="00124F36"/>
    <w:rsid w:val="00125103"/>
    <w:rsid w:val="0012710D"/>
    <w:rsid w:val="001303F5"/>
    <w:rsid w:val="00130453"/>
    <w:rsid w:val="001314C8"/>
    <w:rsid w:val="001322B5"/>
    <w:rsid w:val="00132A85"/>
    <w:rsid w:val="00132B0C"/>
    <w:rsid w:val="00132B7B"/>
    <w:rsid w:val="001347B5"/>
    <w:rsid w:val="00135D9C"/>
    <w:rsid w:val="00136089"/>
    <w:rsid w:val="0014069A"/>
    <w:rsid w:val="00140CA1"/>
    <w:rsid w:val="001413D3"/>
    <w:rsid w:val="00143531"/>
    <w:rsid w:val="0014418A"/>
    <w:rsid w:val="00145A2A"/>
    <w:rsid w:val="001475CB"/>
    <w:rsid w:val="001478BF"/>
    <w:rsid w:val="00147BE3"/>
    <w:rsid w:val="001501FC"/>
    <w:rsid w:val="001509B7"/>
    <w:rsid w:val="00153DEC"/>
    <w:rsid w:val="00154DED"/>
    <w:rsid w:val="00155C65"/>
    <w:rsid w:val="0015633A"/>
    <w:rsid w:val="00156C08"/>
    <w:rsid w:val="00157616"/>
    <w:rsid w:val="00161CC2"/>
    <w:rsid w:val="00162024"/>
    <w:rsid w:val="001624BD"/>
    <w:rsid w:val="00163150"/>
    <w:rsid w:val="00163C32"/>
    <w:rsid w:val="0016519D"/>
    <w:rsid w:val="00167F48"/>
    <w:rsid w:val="001705FA"/>
    <w:rsid w:val="00172986"/>
    <w:rsid w:val="00172A6A"/>
    <w:rsid w:val="00173AB4"/>
    <w:rsid w:val="00174AFC"/>
    <w:rsid w:val="001765BC"/>
    <w:rsid w:val="00176B2F"/>
    <w:rsid w:val="00176B83"/>
    <w:rsid w:val="00177A34"/>
    <w:rsid w:val="0018119C"/>
    <w:rsid w:val="001841E0"/>
    <w:rsid w:val="0018450B"/>
    <w:rsid w:val="00186E91"/>
    <w:rsid w:val="00190B8B"/>
    <w:rsid w:val="00190BD5"/>
    <w:rsid w:val="00190CDE"/>
    <w:rsid w:val="00190F9D"/>
    <w:rsid w:val="001911AE"/>
    <w:rsid w:val="001923AA"/>
    <w:rsid w:val="00195BBF"/>
    <w:rsid w:val="001A30A5"/>
    <w:rsid w:val="001A39E8"/>
    <w:rsid w:val="001A3DB6"/>
    <w:rsid w:val="001A5EF0"/>
    <w:rsid w:val="001A7802"/>
    <w:rsid w:val="001A7947"/>
    <w:rsid w:val="001B02F4"/>
    <w:rsid w:val="001B125D"/>
    <w:rsid w:val="001B25AA"/>
    <w:rsid w:val="001B34E3"/>
    <w:rsid w:val="001B454E"/>
    <w:rsid w:val="001B45BE"/>
    <w:rsid w:val="001B464A"/>
    <w:rsid w:val="001B4CC1"/>
    <w:rsid w:val="001B74EA"/>
    <w:rsid w:val="001B7C36"/>
    <w:rsid w:val="001B7DAA"/>
    <w:rsid w:val="001C1F0D"/>
    <w:rsid w:val="001C3CF4"/>
    <w:rsid w:val="001C4CD7"/>
    <w:rsid w:val="001C5B60"/>
    <w:rsid w:val="001D167A"/>
    <w:rsid w:val="001D42A2"/>
    <w:rsid w:val="001D4497"/>
    <w:rsid w:val="001D56B0"/>
    <w:rsid w:val="001D7A89"/>
    <w:rsid w:val="001E03B6"/>
    <w:rsid w:val="001E19C5"/>
    <w:rsid w:val="001E57F5"/>
    <w:rsid w:val="001E5805"/>
    <w:rsid w:val="001E66A6"/>
    <w:rsid w:val="001E7227"/>
    <w:rsid w:val="001E7601"/>
    <w:rsid w:val="001E7779"/>
    <w:rsid w:val="001F0B11"/>
    <w:rsid w:val="001F2652"/>
    <w:rsid w:val="001F3C0E"/>
    <w:rsid w:val="001F424D"/>
    <w:rsid w:val="001F657C"/>
    <w:rsid w:val="001F7B4F"/>
    <w:rsid w:val="001F7D6E"/>
    <w:rsid w:val="00201778"/>
    <w:rsid w:val="00201F47"/>
    <w:rsid w:val="00203CA7"/>
    <w:rsid w:val="0020640C"/>
    <w:rsid w:val="002066FF"/>
    <w:rsid w:val="00210B11"/>
    <w:rsid w:val="00210DAA"/>
    <w:rsid w:val="00211006"/>
    <w:rsid w:val="002112BD"/>
    <w:rsid w:val="00211720"/>
    <w:rsid w:val="002121FE"/>
    <w:rsid w:val="00212946"/>
    <w:rsid w:val="00214166"/>
    <w:rsid w:val="002143CC"/>
    <w:rsid w:val="00214A2E"/>
    <w:rsid w:val="0021539F"/>
    <w:rsid w:val="002174DE"/>
    <w:rsid w:val="00220468"/>
    <w:rsid w:val="0022096E"/>
    <w:rsid w:val="00220A57"/>
    <w:rsid w:val="0022444A"/>
    <w:rsid w:val="00224A94"/>
    <w:rsid w:val="00225460"/>
    <w:rsid w:val="00226E96"/>
    <w:rsid w:val="00232124"/>
    <w:rsid w:val="0023562F"/>
    <w:rsid w:val="00241835"/>
    <w:rsid w:val="002424D7"/>
    <w:rsid w:val="00242D22"/>
    <w:rsid w:val="00244BDD"/>
    <w:rsid w:val="00245318"/>
    <w:rsid w:val="00245FB6"/>
    <w:rsid w:val="00251405"/>
    <w:rsid w:val="00251482"/>
    <w:rsid w:val="00251892"/>
    <w:rsid w:val="00251A52"/>
    <w:rsid w:val="00251C7B"/>
    <w:rsid w:val="002527D2"/>
    <w:rsid w:val="00253C96"/>
    <w:rsid w:val="00256AC3"/>
    <w:rsid w:val="00257031"/>
    <w:rsid w:val="002574D4"/>
    <w:rsid w:val="00260675"/>
    <w:rsid w:val="00261A00"/>
    <w:rsid w:val="00262D08"/>
    <w:rsid w:val="00263A62"/>
    <w:rsid w:val="00265AEA"/>
    <w:rsid w:val="00265C0C"/>
    <w:rsid w:val="00271B2C"/>
    <w:rsid w:val="00273E2E"/>
    <w:rsid w:val="0027559A"/>
    <w:rsid w:val="00276EE3"/>
    <w:rsid w:val="0027769A"/>
    <w:rsid w:val="00277B41"/>
    <w:rsid w:val="00277F6C"/>
    <w:rsid w:val="002813B0"/>
    <w:rsid w:val="00281405"/>
    <w:rsid w:val="00281971"/>
    <w:rsid w:val="002820AC"/>
    <w:rsid w:val="00284BFD"/>
    <w:rsid w:val="00287A2F"/>
    <w:rsid w:val="002901FD"/>
    <w:rsid w:val="002904F6"/>
    <w:rsid w:val="00291FF7"/>
    <w:rsid w:val="00292F07"/>
    <w:rsid w:val="002959A7"/>
    <w:rsid w:val="0029655B"/>
    <w:rsid w:val="00297AD0"/>
    <w:rsid w:val="002A07F9"/>
    <w:rsid w:val="002A1532"/>
    <w:rsid w:val="002A26EE"/>
    <w:rsid w:val="002A4B4B"/>
    <w:rsid w:val="002A4DB2"/>
    <w:rsid w:val="002A64C3"/>
    <w:rsid w:val="002A6CD5"/>
    <w:rsid w:val="002A759F"/>
    <w:rsid w:val="002B05C3"/>
    <w:rsid w:val="002B0C66"/>
    <w:rsid w:val="002B1AB3"/>
    <w:rsid w:val="002B5AAD"/>
    <w:rsid w:val="002B5E19"/>
    <w:rsid w:val="002B7C02"/>
    <w:rsid w:val="002C2A96"/>
    <w:rsid w:val="002C30E1"/>
    <w:rsid w:val="002C54E1"/>
    <w:rsid w:val="002C72EA"/>
    <w:rsid w:val="002D067F"/>
    <w:rsid w:val="002D0C60"/>
    <w:rsid w:val="002D17CA"/>
    <w:rsid w:val="002D379F"/>
    <w:rsid w:val="002D3B1D"/>
    <w:rsid w:val="002D3B51"/>
    <w:rsid w:val="002D5273"/>
    <w:rsid w:val="002D7948"/>
    <w:rsid w:val="002E0CBB"/>
    <w:rsid w:val="002E2837"/>
    <w:rsid w:val="002E2FE7"/>
    <w:rsid w:val="002E38C6"/>
    <w:rsid w:val="002E5692"/>
    <w:rsid w:val="002E74B7"/>
    <w:rsid w:val="002F18FC"/>
    <w:rsid w:val="002F1C00"/>
    <w:rsid w:val="002F292B"/>
    <w:rsid w:val="002F30F8"/>
    <w:rsid w:val="002F5B1E"/>
    <w:rsid w:val="002F7423"/>
    <w:rsid w:val="0030329C"/>
    <w:rsid w:val="003033E0"/>
    <w:rsid w:val="00303E0C"/>
    <w:rsid w:val="0030453C"/>
    <w:rsid w:val="00304594"/>
    <w:rsid w:val="00304E24"/>
    <w:rsid w:val="003065A6"/>
    <w:rsid w:val="003068E2"/>
    <w:rsid w:val="00307A40"/>
    <w:rsid w:val="00307D42"/>
    <w:rsid w:val="00311FF5"/>
    <w:rsid w:val="00312C73"/>
    <w:rsid w:val="003155DF"/>
    <w:rsid w:val="0031691E"/>
    <w:rsid w:val="003203FB"/>
    <w:rsid w:val="00322A3D"/>
    <w:rsid w:val="00323CDF"/>
    <w:rsid w:val="003263EB"/>
    <w:rsid w:val="00326C68"/>
    <w:rsid w:val="00326CBE"/>
    <w:rsid w:val="00327351"/>
    <w:rsid w:val="00327C79"/>
    <w:rsid w:val="00330498"/>
    <w:rsid w:val="00330AC4"/>
    <w:rsid w:val="00330CBF"/>
    <w:rsid w:val="00332BCE"/>
    <w:rsid w:val="00332EAD"/>
    <w:rsid w:val="003337A3"/>
    <w:rsid w:val="00340237"/>
    <w:rsid w:val="003419BE"/>
    <w:rsid w:val="00341DC2"/>
    <w:rsid w:val="003424CD"/>
    <w:rsid w:val="003451F8"/>
    <w:rsid w:val="003469B8"/>
    <w:rsid w:val="003525F7"/>
    <w:rsid w:val="00352C38"/>
    <w:rsid w:val="003532BD"/>
    <w:rsid w:val="00355632"/>
    <w:rsid w:val="00361526"/>
    <w:rsid w:val="0036589C"/>
    <w:rsid w:val="0036596F"/>
    <w:rsid w:val="00370329"/>
    <w:rsid w:val="00370822"/>
    <w:rsid w:val="00370F9C"/>
    <w:rsid w:val="003737B7"/>
    <w:rsid w:val="00374C2F"/>
    <w:rsid w:val="00375C83"/>
    <w:rsid w:val="003816A7"/>
    <w:rsid w:val="0038360C"/>
    <w:rsid w:val="00384B6D"/>
    <w:rsid w:val="003853FA"/>
    <w:rsid w:val="00385835"/>
    <w:rsid w:val="003872C5"/>
    <w:rsid w:val="00387C01"/>
    <w:rsid w:val="00391BC2"/>
    <w:rsid w:val="00394CD6"/>
    <w:rsid w:val="00395C5A"/>
    <w:rsid w:val="00396F21"/>
    <w:rsid w:val="00397759"/>
    <w:rsid w:val="00397A54"/>
    <w:rsid w:val="003A1C19"/>
    <w:rsid w:val="003A273D"/>
    <w:rsid w:val="003A3E2F"/>
    <w:rsid w:val="003A45D3"/>
    <w:rsid w:val="003B1161"/>
    <w:rsid w:val="003B1861"/>
    <w:rsid w:val="003B4006"/>
    <w:rsid w:val="003B549A"/>
    <w:rsid w:val="003B5CD8"/>
    <w:rsid w:val="003B6880"/>
    <w:rsid w:val="003B7767"/>
    <w:rsid w:val="003C10D1"/>
    <w:rsid w:val="003C23F1"/>
    <w:rsid w:val="003C2BA6"/>
    <w:rsid w:val="003C45E7"/>
    <w:rsid w:val="003C635A"/>
    <w:rsid w:val="003C7049"/>
    <w:rsid w:val="003C7BD8"/>
    <w:rsid w:val="003D2077"/>
    <w:rsid w:val="003D26C6"/>
    <w:rsid w:val="003D2D33"/>
    <w:rsid w:val="003D3EAD"/>
    <w:rsid w:val="003D5812"/>
    <w:rsid w:val="003D5C0B"/>
    <w:rsid w:val="003D6DF3"/>
    <w:rsid w:val="003E2DA2"/>
    <w:rsid w:val="003E5CD1"/>
    <w:rsid w:val="003E67E2"/>
    <w:rsid w:val="003E6BD4"/>
    <w:rsid w:val="003F36FB"/>
    <w:rsid w:val="003F4978"/>
    <w:rsid w:val="003F4C68"/>
    <w:rsid w:val="003F65D2"/>
    <w:rsid w:val="003F7E42"/>
    <w:rsid w:val="0040084F"/>
    <w:rsid w:val="00401D54"/>
    <w:rsid w:val="004024CD"/>
    <w:rsid w:val="00402AA8"/>
    <w:rsid w:val="004056B5"/>
    <w:rsid w:val="00405A76"/>
    <w:rsid w:val="00405D30"/>
    <w:rsid w:val="00406BAF"/>
    <w:rsid w:val="004072FC"/>
    <w:rsid w:val="0040775A"/>
    <w:rsid w:val="00411B09"/>
    <w:rsid w:val="004126FE"/>
    <w:rsid w:val="00412F2C"/>
    <w:rsid w:val="00414FCA"/>
    <w:rsid w:val="004175B4"/>
    <w:rsid w:val="00417DF0"/>
    <w:rsid w:val="004278EA"/>
    <w:rsid w:val="004339DC"/>
    <w:rsid w:val="00434115"/>
    <w:rsid w:val="0043456E"/>
    <w:rsid w:val="004348E3"/>
    <w:rsid w:val="0043588D"/>
    <w:rsid w:val="00437053"/>
    <w:rsid w:val="0044016F"/>
    <w:rsid w:val="00442C97"/>
    <w:rsid w:val="00443884"/>
    <w:rsid w:val="00443C3A"/>
    <w:rsid w:val="00443CFF"/>
    <w:rsid w:val="00445DB6"/>
    <w:rsid w:val="00446BF4"/>
    <w:rsid w:val="00446E94"/>
    <w:rsid w:val="00451288"/>
    <w:rsid w:val="004545BB"/>
    <w:rsid w:val="00457009"/>
    <w:rsid w:val="00460580"/>
    <w:rsid w:val="0046089E"/>
    <w:rsid w:val="00461BC1"/>
    <w:rsid w:val="00466894"/>
    <w:rsid w:val="0046690C"/>
    <w:rsid w:val="00467832"/>
    <w:rsid w:val="004679CC"/>
    <w:rsid w:val="004707BB"/>
    <w:rsid w:val="004732CF"/>
    <w:rsid w:val="00473F1B"/>
    <w:rsid w:val="004765A4"/>
    <w:rsid w:val="0048049F"/>
    <w:rsid w:val="00480DA7"/>
    <w:rsid w:val="00481419"/>
    <w:rsid w:val="00484492"/>
    <w:rsid w:val="004910E1"/>
    <w:rsid w:val="004924FF"/>
    <w:rsid w:val="00493836"/>
    <w:rsid w:val="004963BF"/>
    <w:rsid w:val="00496C7E"/>
    <w:rsid w:val="004A0737"/>
    <w:rsid w:val="004A1988"/>
    <w:rsid w:val="004A1EF7"/>
    <w:rsid w:val="004A2DCE"/>
    <w:rsid w:val="004A4315"/>
    <w:rsid w:val="004A5969"/>
    <w:rsid w:val="004A7182"/>
    <w:rsid w:val="004A7D69"/>
    <w:rsid w:val="004B0CEF"/>
    <w:rsid w:val="004B69A9"/>
    <w:rsid w:val="004C2F39"/>
    <w:rsid w:val="004C3DE7"/>
    <w:rsid w:val="004C6931"/>
    <w:rsid w:val="004C6F95"/>
    <w:rsid w:val="004C7342"/>
    <w:rsid w:val="004D09B2"/>
    <w:rsid w:val="004D296B"/>
    <w:rsid w:val="004D2B95"/>
    <w:rsid w:val="004D2E4D"/>
    <w:rsid w:val="004D34E6"/>
    <w:rsid w:val="004D450A"/>
    <w:rsid w:val="004D7A1B"/>
    <w:rsid w:val="004D7BAE"/>
    <w:rsid w:val="004D7BF6"/>
    <w:rsid w:val="004E225C"/>
    <w:rsid w:val="004E2DF6"/>
    <w:rsid w:val="004E2FB1"/>
    <w:rsid w:val="004E3347"/>
    <w:rsid w:val="004E3BF2"/>
    <w:rsid w:val="004E5684"/>
    <w:rsid w:val="004E58D0"/>
    <w:rsid w:val="004E71F2"/>
    <w:rsid w:val="004F0A1A"/>
    <w:rsid w:val="004F2280"/>
    <w:rsid w:val="004F29FC"/>
    <w:rsid w:val="004F2DAF"/>
    <w:rsid w:val="004F3438"/>
    <w:rsid w:val="004F347E"/>
    <w:rsid w:val="004F6983"/>
    <w:rsid w:val="004F6C42"/>
    <w:rsid w:val="004F708E"/>
    <w:rsid w:val="00501115"/>
    <w:rsid w:val="0050199E"/>
    <w:rsid w:val="00501B2F"/>
    <w:rsid w:val="0050289A"/>
    <w:rsid w:val="00506E44"/>
    <w:rsid w:val="005101A6"/>
    <w:rsid w:val="005142C6"/>
    <w:rsid w:val="00515FB7"/>
    <w:rsid w:val="00516DDB"/>
    <w:rsid w:val="00522910"/>
    <w:rsid w:val="00522DEB"/>
    <w:rsid w:val="0052418C"/>
    <w:rsid w:val="00524326"/>
    <w:rsid w:val="00524793"/>
    <w:rsid w:val="005272BF"/>
    <w:rsid w:val="00530718"/>
    <w:rsid w:val="00530B93"/>
    <w:rsid w:val="00531CD7"/>
    <w:rsid w:val="00531FB7"/>
    <w:rsid w:val="00534051"/>
    <w:rsid w:val="00534204"/>
    <w:rsid w:val="00534696"/>
    <w:rsid w:val="00534FFD"/>
    <w:rsid w:val="0053614A"/>
    <w:rsid w:val="00536C9F"/>
    <w:rsid w:val="00542153"/>
    <w:rsid w:val="005425F6"/>
    <w:rsid w:val="0054352D"/>
    <w:rsid w:val="0054460B"/>
    <w:rsid w:val="00545565"/>
    <w:rsid w:val="00551B1F"/>
    <w:rsid w:val="00554B83"/>
    <w:rsid w:val="00554FA0"/>
    <w:rsid w:val="00555035"/>
    <w:rsid w:val="005552CF"/>
    <w:rsid w:val="00555CC5"/>
    <w:rsid w:val="00556658"/>
    <w:rsid w:val="00556F14"/>
    <w:rsid w:val="005570F2"/>
    <w:rsid w:val="00557388"/>
    <w:rsid w:val="00557BCF"/>
    <w:rsid w:val="00560C83"/>
    <w:rsid w:val="005614F2"/>
    <w:rsid w:val="00562D11"/>
    <w:rsid w:val="005633B5"/>
    <w:rsid w:val="005649D3"/>
    <w:rsid w:val="00565C36"/>
    <w:rsid w:val="0056620F"/>
    <w:rsid w:val="0056736E"/>
    <w:rsid w:val="00567875"/>
    <w:rsid w:val="0057017B"/>
    <w:rsid w:val="005719AF"/>
    <w:rsid w:val="00572CA6"/>
    <w:rsid w:val="005763F8"/>
    <w:rsid w:val="00576937"/>
    <w:rsid w:val="005773F6"/>
    <w:rsid w:val="005813A6"/>
    <w:rsid w:val="00581417"/>
    <w:rsid w:val="00581A4E"/>
    <w:rsid w:val="00586870"/>
    <w:rsid w:val="00587138"/>
    <w:rsid w:val="0058764F"/>
    <w:rsid w:val="00587CC4"/>
    <w:rsid w:val="00590FA9"/>
    <w:rsid w:val="00592884"/>
    <w:rsid w:val="00594258"/>
    <w:rsid w:val="0059493C"/>
    <w:rsid w:val="00595A57"/>
    <w:rsid w:val="00596584"/>
    <w:rsid w:val="00596D2C"/>
    <w:rsid w:val="00596D41"/>
    <w:rsid w:val="005A082A"/>
    <w:rsid w:val="005A2ABD"/>
    <w:rsid w:val="005A37F0"/>
    <w:rsid w:val="005A590C"/>
    <w:rsid w:val="005A7985"/>
    <w:rsid w:val="005B0A7F"/>
    <w:rsid w:val="005B0B4C"/>
    <w:rsid w:val="005B10F8"/>
    <w:rsid w:val="005B15BE"/>
    <w:rsid w:val="005B3C46"/>
    <w:rsid w:val="005B4338"/>
    <w:rsid w:val="005B505E"/>
    <w:rsid w:val="005B5270"/>
    <w:rsid w:val="005B571C"/>
    <w:rsid w:val="005B617F"/>
    <w:rsid w:val="005B64B3"/>
    <w:rsid w:val="005B7D1D"/>
    <w:rsid w:val="005C1D70"/>
    <w:rsid w:val="005C4483"/>
    <w:rsid w:val="005D072E"/>
    <w:rsid w:val="005D31B5"/>
    <w:rsid w:val="005D3B80"/>
    <w:rsid w:val="005D3E2F"/>
    <w:rsid w:val="005D4EB2"/>
    <w:rsid w:val="005D5271"/>
    <w:rsid w:val="005D6150"/>
    <w:rsid w:val="005D6A59"/>
    <w:rsid w:val="005E0041"/>
    <w:rsid w:val="005E006B"/>
    <w:rsid w:val="005E171F"/>
    <w:rsid w:val="005E2721"/>
    <w:rsid w:val="005E404E"/>
    <w:rsid w:val="005E41B2"/>
    <w:rsid w:val="005E7597"/>
    <w:rsid w:val="005E7599"/>
    <w:rsid w:val="005F0521"/>
    <w:rsid w:val="005F2330"/>
    <w:rsid w:val="005F331A"/>
    <w:rsid w:val="005F337A"/>
    <w:rsid w:val="005F3BE5"/>
    <w:rsid w:val="005F4581"/>
    <w:rsid w:val="005F556D"/>
    <w:rsid w:val="005F61DA"/>
    <w:rsid w:val="005F63DD"/>
    <w:rsid w:val="005F7DC0"/>
    <w:rsid w:val="0060226B"/>
    <w:rsid w:val="006023D6"/>
    <w:rsid w:val="00602600"/>
    <w:rsid w:val="00604938"/>
    <w:rsid w:val="00606005"/>
    <w:rsid w:val="00610510"/>
    <w:rsid w:val="0061179E"/>
    <w:rsid w:val="006132B1"/>
    <w:rsid w:val="00613C8E"/>
    <w:rsid w:val="006176EF"/>
    <w:rsid w:val="0061770D"/>
    <w:rsid w:val="00625672"/>
    <w:rsid w:val="006260D8"/>
    <w:rsid w:val="00626E3C"/>
    <w:rsid w:val="006301FD"/>
    <w:rsid w:val="00630EB8"/>
    <w:rsid w:val="00634E25"/>
    <w:rsid w:val="00635452"/>
    <w:rsid w:val="00635E46"/>
    <w:rsid w:val="00635FD1"/>
    <w:rsid w:val="00637741"/>
    <w:rsid w:val="00641E5D"/>
    <w:rsid w:val="00642EFA"/>
    <w:rsid w:val="006433A5"/>
    <w:rsid w:val="00644366"/>
    <w:rsid w:val="006448F9"/>
    <w:rsid w:val="00647A31"/>
    <w:rsid w:val="00651047"/>
    <w:rsid w:val="006542DF"/>
    <w:rsid w:val="00654896"/>
    <w:rsid w:val="00655E0D"/>
    <w:rsid w:val="00657BE0"/>
    <w:rsid w:val="00660DFA"/>
    <w:rsid w:val="0066116F"/>
    <w:rsid w:val="0066362E"/>
    <w:rsid w:val="00664D4A"/>
    <w:rsid w:val="006666D9"/>
    <w:rsid w:val="00666F83"/>
    <w:rsid w:val="00667E9C"/>
    <w:rsid w:val="006708FE"/>
    <w:rsid w:val="00671436"/>
    <w:rsid w:val="00671836"/>
    <w:rsid w:val="00673132"/>
    <w:rsid w:val="006765D9"/>
    <w:rsid w:val="0068294D"/>
    <w:rsid w:val="00683A00"/>
    <w:rsid w:val="0068424F"/>
    <w:rsid w:val="006860B8"/>
    <w:rsid w:val="00691169"/>
    <w:rsid w:val="00691B53"/>
    <w:rsid w:val="006932E5"/>
    <w:rsid w:val="006958D0"/>
    <w:rsid w:val="00695BC6"/>
    <w:rsid w:val="00695CAA"/>
    <w:rsid w:val="006A06A1"/>
    <w:rsid w:val="006A26A0"/>
    <w:rsid w:val="006A2D57"/>
    <w:rsid w:val="006A35A0"/>
    <w:rsid w:val="006A5D7E"/>
    <w:rsid w:val="006A6023"/>
    <w:rsid w:val="006A70DB"/>
    <w:rsid w:val="006A7F16"/>
    <w:rsid w:val="006B04BB"/>
    <w:rsid w:val="006B1A25"/>
    <w:rsid w:val="006B387D"/>
    <w:rsid w:val="006B45D6"/>
    <w:rsid w:val="006B5184"/>
    <w:rsid w:val="006B6A4B"/>
    <w:rsid w:val="006B774A"/>
    <w:rsid w:val="006C00C8"/>
    <w:rsid w:val="006C01DB"/>
    <w:rsid w:val="006C0DBE"/>
    <w:rsid w:val="006C7155"/>
    <w:rsid w:val="006C7B15"/>
    <w:rsid w:val="006D07BB"/>
    <w:rsid w:val="006D1BED"/>
    <w:rsid w:val="006D2835"/>
    <w:rsid w:val="006D340E"/>
    <w:rsid w:val="006D38CD"/>
    <w:rsid w:val="006D3ABE"/>
    <w:rsid w:val="006D4558"/>
    <w:rsid w:val="006D54B8"/>
    <w:rsid w:val="006D58DC"/>
    <w:rsid w:val="006D74C8"/>
    <w:rsid w:val="006D7530"/>
    <w:rsid w:val="006E19B9"/>
    <w:rsid w:val="006E1C63"/>
    <w:rsid w:val="006E1F2D"/>
    <w:rsid w:val="006E42E6"/>
    <w:rsid w:val="006E66D9"/>
    <w:rsid w:val="006F307B"/>
    <w:rsid w:val="006F3C86"/>
    <w:rsid w:val="006F3D17"/>
    <w:rsid w:val="006F7D14"/>
    <w:rsid w:val="00701A25"/>
    <w:rsid w:val="007028E4"/>
    <w:rsid w:val="00702F10"/>
    <w:rsid w:val="00702FA0"/>
    <w:rsid w:val="00704381"/>
    <w:rsid w:val="007045AD"/>
    <w:rsid w:val="0071257C"/>
    <w:rsid w:val="00714AC1"/>
    <w:rsid w:val="00714DF6"/>
    <w:rsid w:val="00715A85"/>
    <w:rsid w:val="00715C89"/>
    <w:rsid w:val="00717105"/>
    <w:rsid w:val="007228FF"/>
    <w:rsid w:val="00723D3D"/>
    <w:rsid w:val="00723F34"/>
    <w:rsid w:val="007242CD"/>
    <w:rsid w:val="007243F2"/>
    <w:rsid w:val="00724857"/>
    <w:rsid w:val="007250FD"/>
    <w:rsid w:val="0073068F"/>
    <w:rsid w:val="00730CD9"/>
    <w:rsid w:val="007315DB"/>
    <w:rsid w:val="007316D4"/>
    <w:rsid w:val="00731E30"/>
    <w:rsid w:val="007326C7"/>
    <w:rsid w:val="0073270B"/>
    <w:rsid w:val="007328E0"/>
    <w:rsid w:val="00732E82"/>
    <w:rsid w:val="00733171"/>
    <w:rsid w:val="00736462"/>
    <w:rsid w:val="00737CDC"/>
    <w:rsid w:val="007404B7"/>
    <w:rsid w:val="00740B7D"/>
    <w:rsid w:val="007417D6"/>
    <w:rsid w:val="00743A1C"/>
    <w:rsid w:val="007452EF"/>
    <w:rsid w:val="00746AE6"/>
    <w:rsid w:val="00746C91"/>
    <w:rsid w:val="00747F61"/>
    <w:rsid w:val="007511FC"/>
    <w:rsid w:val="007531ED"/>
    <w:rsid w:val="00753821"/>
    <w:rsid w:val="00761D78"/>
    <w:rsid w:val="0076383E"/>
    <w:rsid w:val="007643D6"/>
    <w:rsid w:val="00764E8B"/>
    <w:rsid w:val="0077009E"/>
    <w:rsid w:val="00771E8D"/>
    <w:rsid w:val="00771EF7"/>
    <w:rsid w:val="00773075"/>
    <w:rsid w:val="00773472"/>
    <w:rsid w:val="007740F5"/>
    <w:rsid w:val="0077682A"/>
    <w:rsid w:val="0077719A"/>
    <w:rsid w:val="00783771"/>
    <w:rsid w:val="007842D2"/>
    <w:rsid w:val="0078621D"/>
    <w:rsid w:val="007869A2"/>
    <w:rsid w:val="007908E2"/>
    <w:rsid w:val="00790DD8"/>
    <w:rsid w:val="00791F5D"/>
    <w:rsid w:val="0079336B"/>
    <w:rsid w:val="00795AE5"/>
    <w:rsid w:val="007965F0"/>
    <w:rsid w:val="00796DF9"/>
    <w:rsid w:val="00797093"/>
    <w:rsid w:val="007A2842"/>
    <w:rsid w:val="007A2E48"/>
    <w:rsid w:val="007A3657"/>
    <w:rsid w:val="007A4338"/>
    <w:rsid w:val="007A435A"/>
    <w:rsid w:val="007A43ED"/>
    <w:rsid w:val="007A4C29"/>
    <w:rsid w:val="007A5A98"/>
    <w:rsid w:val="007B37B1"/>
    <w:rsid w:val="007B3C63"/>
    <w:rsid w:val="007B4FED"/>
    <w:rsid w:val="007B69AF"/>
    <w:rsid w:val="007B7B6C"/>
    <w:rsid w:val="007B7F48"/>
    <w:rsid w:val="007C6167"/>
    <w:rsid w:val="007C6DED"/>
    <w:rsid w:val="007C70F1"/>
    <w:rsid w:val="007C7C18"/>
    <w:rsid w:val="007D0AEB"/>
    <w:rsid w:val="007D10BA"/>
    <w:rsid w:val="007D1D5D"/>
    <w:rsid w:val="007D1FDC"/>
    <w:rsid w:val="007D3F88"/>
    <w:rsid w:val="007D3F9D"/>
    <w:rsid w:val="007D4262"/>
    <w:rsid w:val="007D4335"/>
    <w:rsid w:val="007D5B82"/>
    <w:rsid w:val="007D6599"/>
    <w:rsid w:val="007D76E1"/>
    <w:rsid w:val="007E045F"/>
    <w:rsid w:val="007E062F"/>
    <w:rsid w:val="007E2394"/>
    <w:rsid w:val="007E3618"/>
    <w:rsid w:val="007E3AE4"/>
    <w:rsid w:val="007E3BD6"/>
    <w:rsid w:val="007E3DBE"/>
    <w:rsid w:val="007E3EA2"/>
    <w:rsid w:val="007E6598"/>
    <w:rsid w:val="007E7480"/>
    <w:rsid w:val="007F02DD"/>
    <w:rsid w:val="007F07DA"/>
    <w:rsid w:val="007F1E33"/>
    <w:rsid w:val="007F2645"/>
    <w:rsid w:val="007F333B"/>
    <w:rsid w:val="007F4A48"/>
    <w:rsid w:val="007F6938"/>
    <w:rsid w:val="007F6A9F"/>
    <w:rsid w:val="00807199"/>
    <w:rsid w:val="00807EA6"/>
    <w:rsid w:val="00811609"/>
    <w:rsid w:val="00812469"/>
    <w:rsid w:val="00813095"/>
    <w:rsid w:val="008146CD"/>
    <w:rsid w:val="00814F6F"/>
    <w:rsid w:val="00815280"/>
    <w:rsid w:val="00815B64"/>
    <w:rsid w:val="00815CEC"/>
    <w:rsid w:val="008209A7"/>
    <w:rsid w:val="0082111E"/>
    <w:rsid w:val="00822388"/>
    <w:rsid w:val="008243F5"/>
    <w:rsid w:val="00824831"/>
    <w:rsid w:val="008251BF"/>
    <w:rsid w:val="008259C5"/>
    <w:rsid w:val="008272F8"/>
    <w:rsid w:val="0083073A"/>
    <w:rsid w:val="008321E9"/>
    <w:rsid w:val="00832266"/>
    <w:rsid w:val="008334C7"/>
    <w:rsid w:val="008336D4"/>
    <w:rsid w:val="00834599"/>
    <w:rsid w:val="00834912"/>
    <w:rsid w:val="00834E03"/>
    <w:rsid w:val="00835FDE"/>
    <w:rsid w:val="00837FC5"/>
    <w:rsid w:val="00840B78"/>
    <w:rsid w:val="008414D2"/>
    <w:rsid w:val="00842C23"/>
    <w:rsid w:val="008470B4"/>
    <w:rsid w:val="00847856"/>
    <w:rsid w:val="00850EBF"/>
    <w:rsid w:val="00850F31"/>
    <w:rsid w:val="00856E6C"/>
    <w:rsid w:val="0085715E"/>
    <w:rsid w:val="00860990"/>
    <w:rsid w:val="00862370"/>
    <w:rsid w:val="00862765"/>
    <w:rsid w:val="00863DC2"/>
    <w:rsid w:val="00864CC5"/>
    <w:rsid w:val="00865124"/>
    <w:rsid w:val="00867B59"/>
    <w:rsid w:val="008703F3"/>
    <w:rsid w:val="00872F32"/>
    <w:rsid w:val="0087376C"/>
    <w:rsid w:val="00876646"/>
    <w:rsid w:val="00880145"/>
    <w:rsid w:val="008809A3"/>
    <w:rsid w:val="00880F84"/>
    <w:rsid w:val="00882CDC"/>
    <w:rsid w:val="00882ECF"/>
    <w:rsid w:val="0088530F"/>
    <w:rsid w:val="00885485"/>
    <w:rsid w:val="00885DFE"/>
    <w:rsid w:val="008876FF"/>
    <w:rsid w:val="00890722"/>
    <w:rsid w:val="00890FFF"/>
    <w:rsid w:val="008912A1"/>
    <w:rsid w:val="00892E5D"/>
    <w:rsid w:val="0089589A"/>
    <w:rsid w:val="00896F7A"/>
    <w:rsid w:val="008970DC"/>
    <w:rsid w:val="00897570"/>
    <w:rsid w:val="00897622"/>
    <w:rsid w:val="00897CF4"/>
    <w:rsid w:val="008A59FB"/>
    <w:rsid w:val="008A6918"/>
    <w:rsid w:val="008A6B72"/>
    <w:rsid w:val="008B1736"/>
    <w:rsid w:val="008B40BE"/>
    <w:rsid w:val="008B62FD"/>
    <w:rsid w:val="008B7578"/>
    <w:rsid w:val="008B7A69"/>
    <w:rsid w:val="008C00A5"/>
    <w:rsid w:val="008C0826"/>
    <w:rsid w:val="008C180A"/>
    <w:rsid w:val="008C24DA"/>
    <w:rsid w:val="008C38A4"/>
    <w:rsid w:val="008C52A0"/>
    <w:rsid w:val="008C5FE0"/>
    <w:rsid w:val="008C6239"/>
    <w:rsid w:val="008C64EB"/>
    <w:rsid w:val="008C703C"/>
    <w:rsid w:val="008C79F3"/>
    <w:rsid w:val="008D0824"/>
    <w:rsid w:val="008D0992"/>
    <w:rsid w:val="008D1CFF"/>
    <w:rsid w:val="008D2C33"/>
    <w:rsid w:val="008D37F0"/>
    <w:rsid w:val="008D478A"/>
    <w:rsid w:val="008D4AAE"/>
    <w:rsid w:val="008D5C77"/>
    <w:rsid w:val="008E022B"/>
    <w:rsid w:val="008E3776"/>
    <w:rsid w:val="008E54DF"/>
    <w:rsid w:val="008E5923"/>
    <w:rsid w:val="008E6837"/>
    <w:rsid w:val="008E6974"/>
    <w:rsid w:val="008E6E3B"/>
    <w:rsid w:val="008E711E"/>
    <w:rsid w:val="008E715C"/>
    <w:rsid w:val="008F157B"/>
    <w:rsid w:val="008F1608"/>
    <w:rsid w:val="008F19B3"/>
    <w:rsid w:val="008F1B71"/>
    <w:rsid w:val="008F30F2"/>
    <w:rsid w:val="008F33CE"/>
    <w:rsid w:val="008F3DC7"/>
    <w:rsid w:val="00902764"/>
    <w:rsid w:val="00902AEA"/>
    <w:rsid w:val="00902DA8"/>
    <w:rsid w:val="00905755"/>
    <w:rsid w:val="00905ACC"/>
    <w:rsid w:val="00905C0E"/>
    <w:rsid w:val="00905F27"/>
    <w:rsid w:val="00905FE8"/>
    <w:rsid w:val="009118A6"/>
    <w:rsid w:val="009122DE"/>
    <w:rsid w:val="00912768"/>
    <w:rsid w:val="00912D33"/>
    <w:rsid w:val="00913492"/>
    <w:rsid w:val="0091494E"/>
    <w:rsid w:val="00915B8D"/>
    <w:rsid w:val="009216C5"/>
    <w:rsid w:val="00921C53"/>
    <w:rsid w:val="00921C71"/>
    <w:rsid w:val="00921DFD"/>
    <w:rsid w:val="009227DF"/>
    <w:rsid w:val="00922BBB"/>
    <w:rsid w:val="00925F84"/>
    <w:rsid w:val="00926155"/>
    <w:rsid w:val="009277AC"/>
    <w:rsid w:val="00930C2D"/>
    <w:rsid w:val="00931AF2"/>
    <w:rsid w:val="00932EA6"/>
    <w:rsid w:val="00932F26"/>
    <w:rsid w:val="00933519"/>
    <w:rsid w:val="00933A6C"/>
    <w:rsid w:val="009343C0"/>
    <w:rsid w:val="0093617D"/>
    <w:rsid w:val="009363FC"/>
    <w:rsid w:val="0093654A"/>
    <w:rsid w:val="0094179C"/>
    <w:rsid w:val="0094251C"/>
    <w:rsid w:val="00942CDD"/>
    <w:rsid w:val="00943C2A"/>
    <w:rsid w:val="00943DBE"/>
    <w:rsid w:val="00944681"/>
    <w:rsid w:val="0094468A"/>
    <w:rsid w:val="00944B46"/>
    <w:rsid w:val="0094685E"/>
    <w:rsid w:val="009472DC"/>
    <w:rsid w:val="00950381"/>
    <w:rsid w:val="00950599"/>
    <w:rsid w:val="00952596"/>
    <w:rsid w:val="00952CE5"/>
    <w:rsid w:val="00952F87"/>
    <w:rsid w:val="0095367D"/>
    <w:rsid w:val="009537D1"/>
    <w:rsid w:val="00953EF2"/>
    <w:rsid w:val="00957508"/>
    <w:rsid w:val="009602BC"/>
    <w:rsid w:val="00960351"/>
    <w:rsid w:val="00960E3D"/>
    <w:rsid w:val="0096152E"/>
    <w:rsid w:val="00962CB3"/>
    <w:rsid w:val="0096765D"/>
    <w:rsid w:val="00967CBA"/>
    <w:rsid w:val="0097249B"/>
    <w:rsid w:val="00973D35"/>
    <w:rsid w:val="009743E0"/>
    <w:rsid w:val="0097616D"/>
    <w:rsid w:val="00980A93"/>
    <w:rsid w:val="00981956"/>
    <w:rsid w:val="009822D8"/>
    <w:rsid w:val="00982D37"/>
    <w:rsid w:val="00983877"/>
    <w:rsid w:val="009838CC"/>
    <w:rsid w:val="00984CFC"/>
    <w:rsid w:val="00997DBB"/>
    <w:rsid w:val="009A076B"/>
    <w:rsid w:val="009A1294"/>
    <w:rsid w:val="009A33EA"/>
    <w:rsid w:val="009A3AE1"/>
    <w:rsid w:val="009A3D7D"/>
    <w:rsid w:val="009A3F43"/>
    <w:rsid w:val="009A4334"/>
    <w:rsid w:val="009A4C95"/>
    <w:rsid w:val="009A5801"/>
    <w:rsid w:val="009A70EB"/>
    <w:rsid w:val="009A7FFD"/>
    <w:rsid w:val="009B0300"/>
    <w:rsid w:val="009B1DC7"/>
    <w:rsid w:val="009B1E58"/>
    <w:rsid w:val="009B2E0B"/>
    <w:rsid w:val="009B6304"/>
    <w:rsid w:val="009C0409"/>
    <w:rsid w:val="009C0497"/>
    <w:rsid w:val="009C1E29"/>
    <w:rsid w:val="009D052D"/>
    <w:rsid w:val="009D055A"/>
    <w:rsid w:val="009D15AC"/>
    <w:rsid w:val="009D2498"/>
    <w:rsid w:val="009D3546"/>
    <w:rsid w:val="009D3CA4"/>
    <w:rsid w:val="009D419C"/>
    <w:rsid w:val="009D4C2E"/>
    <w:rsid w:val="009D5DFB"/>
    <w:rsid w:val="009D65DC"/>
    <w:rsid w:val="009D6C1F"/>
    <w:rsid w:val="009D6E03"/>
    <w:rsid w:val="009E066D"/>
    <w:rsid w:val="009E07AF"/>
    <w:rsid w:val="009E10FA"/>
    <w:rsid w:val="009E1842"/>
    <w:rsid w:val="009E214D"/>
    <w:rsid w:val="009E23FA"/>
    <w:rsid w:val="009E4368"/>
    <w:rsid w:val="009E6E78"/>
    <w:rsid w:val="009E7F24"/>
    <w:rsid w:val="009F08B5"/>
    <w:rsid w:val="009F1079"/>
    <w:rsid w:val="009F5695"/>
    <w:rsid w:val="009F5900"/>
    <w:rsid w:val="00A00451"/>
    <w:rsid w:val="00A004DB"/>
    <w:rsid w:val="00A023E6"/>
    <w:rsid w:val="00A04BFE"/>
    <w:rsid w:val="00A06ABC"/>
    <w:rsid w:val="00A11522"/>
    <w:rsid w:val="00A11681"/>
    <w:rsid w:val="00A1465F"/>
    <w:rsid w:val="00A15C84"/>
    <w:rsid w:val="00A167C3"/>
    <w:rsid w:val="00A178F1"/>
    <w:rsid w:val="00A2098C"/>
    <w:rsid w:val="00A22BF4"/>
    <w:rsid w:val="00A23250"/>
    <w:rsid w:val="00A2332D"/>
    <w:rsid w:val="00A24B1E"/>
    <w:rsid w:val="00A25A2A"/>
    <w:rsid w:val="00A26736"/>
    <w:rsid w:val="00A26BAF"/>
    <w:rsid w:val="00A30B08"/>
    <w:rsid w:val="00A31220"/>
    <w:rsid w:val="00A32A5B"/>
    <w:rsid w:val="00A33FB1"/>
    <w:rsid w:val="00A35298"/>
    <w:rsid w:val="00A35631"/>
    <w:rsid w:val="00A35AC7"/>
    <w:rsid w:val="00A35C83"/>
    <w:rsid w:val="00A379E7"/>
    <w:rsid w:val="00A46EA8"/>
    <w:rsid w:val="00A505D2"/>
    <w:rsid w:val="00A528DF"/>
    <w:rsid w:val="00A533A8"/>
    <w:rsid w:val="00A54B11"/>
    <w:rsid w:val="00A555A4"/>
    <w:rsid w:val="00A55FFE"/>
    <w:rsid w:val="00A56BCE"/>
    <w:rsid w:val="00A57492"/>
    <w:rsid w:val="00A60BEC"/>
    <w:rsid w:val="00A60EAE"/>
    <w:rsid w:val="00A61346"/>
    <w:rsid w:val="00A62231"/>
    <w:rsid w:val="00A6314D"/>
    <w:rsid w:val="00A64E4B"/>
    <w:rsid w:val="00A67C37"/>
    <w:rsid w:val="00A72699"/>
    <w:rsid w:val="00A74E33"/>
    <w:rsid w:val="00A74F5A"/>
    <w:rsid w:val="00A7590A"/>
    <w:rsid w:val="00A768E2"/>
    <w:rsid w:val="00A8063B"/>
    <w:rsid w:val="00A80BE7"/>
    <w:rsid w:val="00A81ABC"/>
    <w:rsid w:val="00A83193"/>
    <w:rsid w:val="00A849E0"/>
    <w:rsid w:val="00A85B90"/>
    <w:rsid w:val="00A86ECD"/>
    <w:rsid w:val="00A901E6"/>
    <w:rsid w:val="00A9105C"/>
    <w:rsid w:val="00A9364E"/>
    <w:rsid w:val="00A94A10"/>
    <w:rsid w:val="00A94FDB"/>
    <w:rsid w:val="00A960A3"/>
    <w:rsid w:val="00AA03BE"/>
    <w:rsid w:val="00AA2088"/>
    <w:rsid w:val="00AA4581"/>
    <w:rsid w:val="00AA591D"/>
    <w:rsid w:val="00AB031C"/>
    <w:rsid w:val="00AB0693"/>
    <w:rsid w:val="00AB29FF"/>
    <w:rsid w:val="00AB2A97"/>
    <w:rsid w:val="00AB394E"/>
    <w:rsid w:val="00AC3774"/>
    <w:rsid w:val="00AC684F"/>
    <w:rsid w:val="00AC72C4"/>
    <w:rsid w:val="00AC7EFA"/>
    <w:rsid w:val="00AD2392"/>
    <w:rsid w:val="00AD3AD8"/>
    <w:rsid w:val="00AD6036"/>
    <w:rsid w:val="00AD7937"/>
    <w:rsid w:val="00AE0842"/>
    <w:rsid w:val="00AE38F9"/>
    <w:rsid w:val="00AE4FF6"/>
    <w:rsid w:val="00AE5140"/>
    <w:rsid w:val="00AE7A55"/>
    <w:rsid w:val="00AF0893"/>
    <w:rsid w:val="00AF1595"/>
    <w:rsid w:val="00AF30C4"/>
    <w:rsid w:val="00AF32D6"/>
    <w:rsid w:val="00AF729D"/>
    <w:rsid w:val="00B00804"/>
    <w:rsid w:val="00B01337"/>
    <w:rsid w:val="00B013B9"/>
    <w:rsid w:val="00B01707"/>
    <w:rsid w:val="00B01835"/>
    <w:rsid w:val="00B021FF"/>
    <w:rsid w:val="00B02928"/>
    <w:rsid w:val="00B02C9D"/>
    <w:rsid w:val="00B033CF"/>
    <w:rsid w:val="00B063D1"/>
    <w:rsid w:val="00B10EB1"/>
    <w:rsid w:val="00B11307"/>
    <w:rsid w:val="00B134D5"/>
    <w:rsid w:val="00B13A87"/>
    <w:rsid w:val="00B147EF"/>
    <w:rsid w:val="00B17A3D"/>
    <w:rsid w:val="00B17A94"/>
    <w:rsid w:val="00B20358"/>
    <w:rsid w:val="00B24B0A"/>
    <w:rsid w:val="00B27E71"/>
    <w:rsid w:val="00B31B95"/>
    <w:rsid w:val="00B33073"/>
    <w:rsid w:val="00B341B5"/>
    <w:rsid w:val="00B37203"/>
    <w:rsid w:val="00B423F6"/>
    <w:rsid w:val="00B4246B"/>
    <w:rsid w:val="00B50CAF"/>
    <w:rsid w:val="00B51285"/>
    <w:rsid w:val="00B51580"/>
    <w:rsid w:val="00B52D3D"/>
    <w:rsid w:val="00B56A2A"/>
    <w:rsid w:val="00B61F24"/>
    <w:rsid w:val="00B6216C"/>
    <w:rsid w:val="00B63088"/>
    <w:rsid w:val="00B63CBD"/>
    <w:rsid w:val="00B64036"/>
    <w:rsid w:val="00B661D4"/>
    <w:rsid w:val="00B66CC7"/>
    <w:rsid w:val="00B67C6E"/>
    <w:rsid w:val="00B70E1F"/>
    <w:rsid w:val="00B71FC5"/>
    <w:rsid w:val="00B72CB7"/>
    <w:rsid w:val="00B731E9"/>
    <w:rsid w:val="00B738A2"/>
    <w:rsid w:val="00B73AB7"/>
    <w:rsid w:val="00B7520B"/>
    <w:rsid w:val="00B76184"/>
    <w:rsid w:val="00B76B94"/>
    <w:rsid w:val="00B76CDA"/>
    <w:rsid w:val="00B76EEF"/>
    <w:rsid w:val="00B77393"/>
    <w:rsid w:val="00B774AC"/>
    <w:rsid w:val="00B80823"/>
    <w:rsid w:val="00B824E9"/>
    <w:rsid w:val="00B833F1"/>
    <w:rsid w:val="00B83855"/>
    <w:rsid w:val="00B83BEB"/>
    <w:rsid w:val="00B83F80"/>
    <w:rsid w:val="00B8483C"/>
    <w:rsid w:val="00B84A0E"/>
    <w:rsid w:val="00B86478"/>
    <w:rsid w:val="00B86E65"/>
    <w:rsid w:val="00B912A1"/>
    <w:rsid w:val="00B9205C"/>
    <w:rsid w:val="00B93591"/>
    <w:rsid w:val="00B95072"/>
    <w:rsid w:val="00B96212"/>
    <w:rsid w:val="00B96A60"/>
    <w:rsid w:val="00B96A9E"/>
    <w:rsid w:val="00BA1BBC"/>
    <w:rsid w:val="00BA284F"/>
    <w:rsid w:val="00BA3747"/>
    <w:rsid w:val="00BA439F"/>
    <w:rsid w:val="00BA4824"/>
    <w:rsid w:val="00BA7E69"/>
    <w:rsid w:val="00BB0659"/>
    <w:rsid w:val="00BB0841"/>
    <w:rsid w:val="00BB15D4"/>
    <w:rsid w:val="00BB2350"/>
    <w:rsid w:val="00BB3C0D"/>
    <w:rsid w:val="00BB3D1F"/>
    <w:rsid w:val="00BB3F48"/>
    <w:rsid w:val="00BB4704"/>
    <w:rsid w:val="00BB6040"/>
    <w:rsid w:val="00BB63B3"/>
    <w:rsid w:val="00BB730A"/>
    <w:rsid w:val="00BC03C8"/>
    <w:rsid w:val="00BC0602"/>
    <w:rsid w:val="00BC220D"/>
    <w:rsid w:val="00BC35E4"/>
    <w:rsid w:val="00BC4153"/>
    <w:rsid w:val="00BC7807"/>
    <w:rsid w:val="00BD07B5"/>
    <w:rsid w:val="00BD18E0"/>
    <w:rsid w:val="00BD72B2"/>
    <w:rsid w:val="00BE029C"/>
    <w:rsid w:val="00BE117E"/>
    <w:rsid w:val="00BE39B4"/>
    <w:rsid w:val="00BE434E"/>
    <w:rsid w:val="00BE4CD5"/>
    <w:rsid w:val="00BE626F"/>
    <w:rsid w:val="00BE64EF"/>
    <w:rsid w:val="00BE73ED"/>
    <w:rsid w:val="00BE7A0F"/>
    <w:rsid w:val="00BF04F0"/>
    <w:rsid w:val="00BF2C0D"/>
    <w:rsid w:val="00BF2D6F"/>
    <w:rsid w:val="00BF3108"/>
    <w:rsid w:val="00BF38C0"/>
    <w:rsid w:val="00BF3C51"/>
    <w:rsid w:val="00BF49CD"/>
    <w:rsid w:val="00BF6A3A"/>
    <w:rsid w:val="00BF7615"/>
    <w:rsid w:val="00BF7B52"/>
    <w:rsid w:val="00C01088"/>
    <w:rsid w:val="00C01537"/>
    <w:rsid w:val="00C073EB"/>
    <w:rsid w:val="00C07601"/>
    <w:rsid w:val="00C116A5"/>
    <w:rsid w:val="00C14128"/>
    <w:rsid w:val="00C14CBD"/>
    <w:rsid w:val="00C16F10"/>
    <w:rsid w:val="00C16FEB"/>
    <w:rsid w:val="00C17653"/>
    <w:rsid w:val="00C202CB"/>
    <w:rsid w:val="00C20CE1"/>
    <w:rsid w:val="00C217AD"/>
    <w:rsid w:val="00C24EC1"/>
    <w:rsid w:val="00C26049"/>
    <w:rsid w:val="00C26169"/>
    <w:rsid w:val="00C2731F"/>
    <w:rsid w:val="00C274BA"/>
    <w:rsid w:val="00C2751D"/>
    <w:rsid w:val="00C30F40"/>
    <w:rsid w:val="00C3113C"/>
    <w:rsid w:val="00C314D9"/>
    <w:rsid w:val="00C31FD2"/>
    <w:rsid w:val="00C33306"/>
    <w:rsid w:val="00C339E7"/>
    <w:rsid w:val="00C36D72"/>
    <w:rsid w:val="00C37A43"/>
    <w:rsid w:val="00C4001B"/>
    <w:rsid w:val="00C43D7D"/>
    <w:rsid w:val="00C44180"/>
    <w:rsid w:val="00C44A06"/>
    <w:rsid w:val="00C457FF"/>
    <w:rsid w:val="00C47974"/>
    <w:rsid w:val="00C52B15"/>
    <w:rsid w:val="00C53A98"/>
    <w:rsid w:val="00C60120"/>
    <w:rsid w:val="00C61156"/>
    <w:rsid w:val="00C61610"/>
    <w:rsid w:val="00C64100"/>
    <w:rsid w:val="00C64C16"/>
    <w:rsid w:val="00C64D95"/>
    <w:rsid w:val="00C662CF"/>
    <w:rsid w:val="00C66E50"/>
    <w:rsid w:val="00C7313F"/>
    <w:rsid w:val="00C744DB"/>
    <w:rsid w:val="00C80853"/>
    <w:rsid w:val="00C81A80"/>
    <w:rsid w:val="00C82FC5"/>
    <w:rsid w:val="00C8303B"/>
    <w:rsid w:val="00C83602"/>
    <w:rsid w:val="00C85EFB"/>
    <w:rsid w:val="00C90320"/>
    <w:rsid w:val="00C90658"/>
    <w:rsid w:val="00C91C91"/>
    <w:rsid w:val="00C91E9A"/>
    <w:rsid w:val="00C92852"/>
    <w:rsid w:val="00C92B1F"/>
    <w:rsid w:val="00C92DDB"/>
    <w:rsid w:val="00C93AE3"/>
    <w:rsid w:val="00C95AD6"/>
    <w:rsid w:val="00C95CB4"/>
    <w:rsid w:val="00C95FE8"/>
    <w:rsid w:val="00C97FCB"/>
    <w:rsid w:val="00CA1364"/>
    <w:rsid w:val="00CA28CE"/>
    <w:rsid w:val="00CA4354"/>
    <w:rsid w:val="00CA515C"/>
    <w:rsid w:val="00CB07A2"/>
    <w:rsid w:val="00CB1C73"/>
    <w:rsid w:val="00CB1E5A"/>
    <w:rsid w:val="00CB366B"/>
    <w:rsid w:val="00CB3AA5"/>
    <w:rsid w:val="00CB55C8"/>
    <w:rsid w:val="00CB702A"/>
    <w:rsid w:val="00CC087B"/>
    <w:rsid w:val="00CC2191"/>
    <w:rsid w:val="00CC53A3"/>
    <w:rsid w:val="00CC5B51"/>
    <w:rsid w:val="00CD0BC3"/>
    <w:rsid w:val="00CD1A46"/>
    <w:rsid w:val="00CD243C"/>
    <w:rsid w:val="00CD3EC8"/>
    <w:rsid w:val="00CD59F4"/>
    <w:rsid w:val="00CD748A"/>
    <w:rsid w:val="00CD7675"/>
    <w:rsid w:val="00CD7FBE"/>
    <w:rsid w:val="00CE09E2"/>
    <w:rsid w:val="00CE0FD7"/>
    <w:rsid w:val="00CE387A"/>
    <w:rsid w:val="00CE5997"/>
    <w:rsid w:val="00CE5F7F"/>
    <w:rsid w:val="00CE75BB"/>
    <w:rsid w:val="00CF0BA5"/>
    <w:rsid w:val="00CF3070"/>
    <w:rsid w:val="00CF30B1"/>
    <w:rsid w:val="00CF3280"/>
    <w:rsid w:val="00CF33B6"/>
    <w:rsid w:val="00CF3419"/>
    <w:rsid w:val="00CF5A37"/>
    <w:rsid w:val="00D02417"/>
    <w:rsid w:val="00D02EF4"/>
    <w:rsid w:val="00D054A5"/>
    <w:rsid w:val="00D11DE7"/>
    <w:rsid w:val="00D13790"/>
    <w:rsid w:val="00D13F59"/>
    <w:rsid w:val="00D14E5C"/>
    <w:rsid w:val="00D15E2C"/>
    <w:rsid w:val="00D16B48"/>
    <w:rsid w:val="00D16F92"/>
    <w:rsid w:val="00D17B45"/>
    <w:rsid w:val="00D2028D"/>
    <w:rsid w:val="00D213CC"/>
    <w:rsid w:val="00D214A3"/>
    <w:rsid w:val="00D22B2E"/>
    <w:rsid w:val="00D231E0"/>
    <w:rsid w:val="00D235FF"/>
    <w:rsid w:val="00D26531"/>
    <w:rsid w:val="00D30493"/>
    <w:rsid w:val="00D30B8C"/>
    <w:rsid w:val="00D320E8"/>
    <w:rsid w:val="00D34BEB"/>
    <w:rsid w:val="00D3781B"/>
    <w:rsid w:val="00D42885"/>
    <w:rsid w:val="00D42FAD"/>
    <w:rsid w:val="00D43876"/>
    <w:rsid w:val="00D4443A"/>
    <w:rsid w:val="00D46160"/>
    <w:rsid w:val="00D463D7"/>
    <w:rsid w:val="00D50AD9"/>
    <w:rsid w:val="00D52178"/>
    <w:rsid w:val="00D53F8F"/>
    <w:rsid w:val="00D56340"/>
    <w:rsid w:val="00D60EB8"/>
    <w:rsid w:val="00D620F8"/>
    <w:rsid w:val="00D63437"/>
    <w:rsid w:val="00D63627"/>
    <w:rsid w:val="00D63E59"/>
    <w:rsid w:val="00D63E96"/>
    <w:rsid w:val="00D662FD"/>
    <w:rsid w:val="00D665C9"/>
    <w:rsid w:val="00D6662D"/>
    <w:rsid w:val="00D67821"/>
    <w:rsid w:val="00D703B2"/>
    <w:rsid w:val="00D71D8D"/>
    <w:rsid w:val="00D7263D"/>
    <w:rsid w:val="00D73C6F"/>
    <w:rsid w:val="00D746A6"/>
    <w:rsid w:val="00D75436"/>
    <w:rsid w:val="00D76B4D"/>
    <w:rsid w:val="00D77FE4"/>
    <w:rsid w:val="00D812F6"/>
    <w:rsid w:val="00D829FF"/>
    <w:rsid w:val="00D847B5"/>
    <w:rsid w:val="00D86471"/>
    <w:rsid w:val="00D87413"/>
    <w:rsid w:val="00D928C5"/>
    <w:rsid w:val="00D92ABD"/>
    <w:rsid w:val="00D92CBE"/>
    <w:rsid w:val="00D943CE"/>
    <w:rsid w:val="00D95843"/>
    <w:rsid w:val="00D97DCB"/>
    <w:rsid w:val="00DA0431"/>
    <w:rsid w:val="00DA1FE8"/>
    <w:rsid w:val="00DA357E"/>
    <w:rsid w:val="00DA37BB"/>
    <w:rsid w:val="00DA3C80"/>
    <w:rsid w:val="00DA71DF"/>
    <w:rsid w:val="00DB03FD"/>
    <w:rsid w:val="00DB115C"/>
    <w:rsid w:val="00DB2577"/>
    <w:rsid w:val="00DB3459"/>
    <w:rsid w:val="00DB40DC"/>
    <w:rsid w:val="00DB564A"/>
    <w:rsid w:val="00DB6818"/>
    <w:rsid w:val="00DC04D1"/>
    <w:rsid w:val="00DC1F85"/>
    <w:rsid w:val="00DC1FF9"/>
    <w:rsid w:val="00DC316D"/>
    <w:rsid w:val="00DC4347"/>
    <w:rsid w:val="00DC6025"/>
    <w:rsid w:val="00DC696F"/>
    <w:rsid w:val="00DD1177"/>
    <w:rsid w:val="00DD20E2"/>
    <w:rsid w:val="00DD229D"/>
    <w:rsid w:val="00DD2971"/>
    <w:rsid w:val="00DD2BCD"/>
    <w:rsid w:val="00DD2CD3"/>
    <w:rsid w:val="00DD30AB"/>
    <w:rsid w:val="00DD549B"/>
    <w:rsid w:val="00DD5C79"/>
    <w:rsid w:val="00DD5C7F"/>
    <w:rsid w:val="00DD7F37"/>
    <w:rsid w:val="00DE05BD"/>
    <w:rsid w:val="00DE06D5"/>
    <w:rsid w:val="00DE073F"/>
    <w:rsid w:val="00DE1C3F"/>
    <w:rsid w:val="00DE2D7A"/>
    <w:rsid w:val="00DE3883"/>
    <w:rsid w:val="00DE46EC"/>
    <w:rsid w:val="00DE4B1B"/>
    <w:rsid w:val="00DF1359"/>
    <w:rsid w:val="00DF1A91"/>
    <w:rsid w:val="00DF1C6E"/>
    <w:rsid w:val="00DF2DD4"/>
    <w:rsid w:val="00DF304C"/>
    <w:rsid w:val="00DF3C39"/>
    <w:rsid w:val="00DF4990"/>
    <w:rsid w:val="00DF5661"/>
    <w:rsid w:val="00DF769F"/>
    <w:rsid w:val="00E00D00"/>
    <w:rsid w:val="00E0187D"/>
    <w:rsid w:val="00E03C9A"/>
    <w:rsid w:val="00E041A4"/>
    <w:rsid w:val="00E04868"/>
    <w:rsid w:val="00E0626B"/>
    <w:rsid w:val="00E07C79"/>
    <w:rsid w:val="00E12321"/>
    <w:rsid w:val="00E132B2"/>
    <w:rsid w:val="00E13A14"/>
    <w:rsid w:val="00E13B14"/>
    <w:rsid w:val="00E145E4"/>
    <w:rsid w:val="00E1525F"/>
    <w:rsid w:val="00E159AB"/>
    <w:rsid w:val="00E15AC9"/>
    <w:rsid w:val="00E17C33"/>
    <w:rsid w:val="00E210F1"/>
    <w:rsid w:val="00E225CF"/>
    <w:rsid w:val="00E2596F"/>
    <w:rsid w:val="00E27DC4"/>
    <w:rsid w:val="00E27E7F"/>
    <w:rsid w:val="00E3047D"/>
    <w:rsid w:val="00E3086C"/>
    <w:rsid w:val="00E31EA5"/>
    <w:rsid w:val="00E325FB"/>
    <w:rsid w:val="00E32ED5"/>
    <w:rsid w:val="00E336FC"/>
    <w:rsid w:val="00E35D1E"/>
    <w:rsid w:val="00E4068F"/>
    <w:rsid w:val="00E41111"/>
    <w:rsid w:val="00E4179C"/>
    <w:rsid w:val="00E45ECE"/>
    <w:rsid w:val="00E46F7E"/>
    <w:rsid w:val="00E470B7"/>
    <w:rsid w:val="00E4741D"/>
    <w:rsid w:val="00E5077C"/>
    <w:rsid w:val="00E50795"/>
    <w:rsid w:val="00E5221E"/>
    <w:rsid w:val="00E545F1"/>
    <w:rsid w:val="00E550BD"/>
    <w:rsid w:val="00E55952"/>
    <w:rsid w:val="00E57C7D"/>
    <w:rsid w:val="00E6093F"/>
    <w:rsid w:val="00E61834"/>
    <w:rsid w:val="00E61F8B"/>
    <w:rsid w:val="00E62635"/>
    <w:rsid w:val="00E62C46"/>
    <w:rsid w:val="00E66279"/>
    <w:rsid w:val="00E67371"/>
    <w:rsid w:val="00E71CFA"/>
    <w:rsid w:val="00E736A7"/>
    <w:rsid w:val="00E75022"/>
    <w:rsid w:val="00E77D82"/>
    <w:rsid w:val="00E80014"/>
    <w:rsid w:val="00E82965"/>
    <w:rsid w:val="00E83348"/>
    <w:rsid w:val="00E8395F"/>
    <w:rsid w:val="00E84D82"/>
    <w:rsid w:val="00E84ED6"/>
    <w:rsid w:val="00E85337"/>
    <w:rsid w:val="00E860A8"/>
    <w:rsid w:val="00E874EE"/>
    <w:rsid w:val="00E913DB"/>
    <w:rsid w:val="00E92952"/>
    <w:rsid w:val="00E92BEB"/>
    <w:rsid w:val="00E92D77"/>
    <w:rsid w:val="00E95CB7"/>
    <w:rsid w:val="00E97714"/>
    <w:rsid w:val="00EA1CD9"/>
    <w:rsid w:val="00EA2631"/>
    <w:rsid w:val="00EA3E5D"/>
    <w:rsid w:val="00EA4786"/>
    <w:rsid w:val="00EA5950"/>
    <w:rsid w:val="00EA59B3"/>
    <w:rsid w:val="00EA6A4E"/>
    <w:rsid w:val="00EA77CB"/>
    <w:rsid w:val="00EB1E5F"/>
    <w:rsid w:val="00EB2509"/>
    <w:rsid w:val="00EB29BE"/>
    <w:rsid w:val="00EB2A78"/>
    <w:rsid w:val="00EB2EBB"/>
    <w:rsid w:val="00EB4EE4"/>
    <w:rsid w:val="00EB5222"/>
    <w:rsid w:val="00EB6D92"/>
    <w:rsid w:val="00EC08A3"/>
    <w:rsid w:val="00EC3D17"/>
    <w:rsid w:val="00EC4B0E"/>
    <w:rsid w:val="00EC78D8"/>
    <w:rsid w:val="00ED0C30"/>
    <w:rsid w:val="00ED3AFF"/>
    <w:rsid w:val="00ED552E"/>
    <w:rsid w:val="00ED574E"/>
    <w:rsid w:val="00ED6B76"/>
    <w:rsid w:val="00ED70A5"/>
    <w:rsid w:val="00EE13DA"/>
    <w:rsid w:val="00EE1C8C"/>
    <w:rsid w:val="00EE2777"/>
    <w:rsid w:val="00EE2E9A"/>
    <w:rsid w:val="00EE55B4"/>
    <w:rsid w:val="00EE6A09"/>
    <w:rsid w:val="00EF0881"/>
    <w:rsid w:val="00EF13D7"/>
    <w:rsid w:val="00EF4744"/>
    <w:rsid w:val="00EF47ED"/>
    <w:rsid w:val="00EF4B04"/>
    <w:rsid w:val="00EF57CA"/>
    <w:rsid w:val="00EF672B"/>
    <w:rsid w:val="00EF6E7B"/>
    <w:rsid w:val="00EF7200"/>
    <w:rsid w:val="00EF7B8A"/>
    <w:rsid w:val="00F006AB"/>
    <w:rsid w:val="00F01B14"/>
    <w:rsid w:val="00F0298D"/>
    <w:rsid w:val="00F02E17"/>
    <w:rsid w:val="00F0571F"/>
    <w:rsid w:val="00F10A90"/>
    <w:rsid w:val="00F13234"/>
    <w:rsid w:val="00F14534"/>
    <w:rsid w:val="00F14812"/>
    <w:rsid w:val="00F15C7B"/>
    <w:rsid w:val="00F21679"/>
    <w:rsid w:val="00F21AFD"/>
    <w:rsid w:val="00F2234B"/>
    <w:rsid w:val="00F22911"/>
    <w:rsid w:val="00F2732A"/>
    <w:rsid w:val="00F31352"/>
    <w:rsid w:val="00F31F69"/>
    <w:rsid w:val="00F354DC"/>
    <w:rsid w:val="00F37835"/>
    <w:rsid w:val="00F40B09"/>
    <w:rsid w:val="00F42110"/>
    <w:rsid w:val="00F426AF"/>
    <w:rsid w:val="00F430E1"/>
    <w:rsid w:val="00F433BB"/>
    <w:rsid w:val="00F44C37"/>
    <w:rsid w:val="00F539F4"/>
    <w:rsid w:val="00F53A9B"/>
    <w:rsid w:val="00F549D0"/>
    <w:rsid w:val="00F60FF2"/>
    <w:rsid w:val="00F62C09"/>
    <w:rsid w:val="00F635D7"/>
    <w:rsid w:val="00F64B6B"/>
    <w:rsid w:val="00F6601C"/>
    <w:rsid w:val="00F726BA"/>
    <w:rsid w:val="00F72CC4"/>
    <w:rsid w:val="00F72E1F"/>
    <w:rsid w:val="00F7310B"/>
    <w:rsid w:val="00F73DF1"/>
    <w:rsid w:val="00F80DA4"/>
    <w:rsid w:val="00F82FB3"/>
    <w:rsid w:val="00F84CA5"/>
    <w:rsid w:val="00F8503C"/>
    <w:rsid w:val="00F86C0B"/>
    <w:rsid w:val="00F9398D"/>
    <w:rsid w:val="00F95EFD"/>
    <w:rsid w:val="00FA00FF"/>
    <w:rsid w:val="00FA0AFC"/>
    <w:rsid w:val="00FA1043"/>
    <w:rsid w:val="00FA4384"/>
    <w:rsid w:val="00FA69D4"/>
    <w:rsid w:val="00FA70AD"/>
    <w:rsid w:val="00FB146F"/>
    <w:rsid w:val="00FB1614"/>
    <w:rsid w:val="00FB3D17"/>
    <w:rsid w:val="00FB57BF"/>
    <w:rsid w:val="00FB600C"/>
    <w:rsid w:val="00FB7935"/>
    <w:rsid w:val="00FC3C2C"/>
    <w:rsid w:val="00FC5195"/>
    <w:rsid w:val="00FC520D"/>
    <w:rsid w:val="00FC6642"/>
    <w:rsid w:val="00FC7955"/>
    <w:rsid w:val="00FD5ACF"/>
    <w:rsid w:val="00FD5D00"/>
    <w:rsid w:val="00FD5DCB"/>
    <w:rsid w:val="00FD6FAB"/>
    <w:rsid w:val="00FE0F4F"/>
    <w:rsid w:val="00FE118B"/>
    <w:rsid w:val="00FE2074"/>
    <w:rsid w:val="00FE3CBF"/>
    <w:rsid w:val="00FE4724"/>
    <w:rsid w:val="00FE50FC"/>
    <w:rsid w:val="00FE7D0E"/>
    <w:rsid w:val="00FF2487"/>
    <w:rsid w:val="00FF3E46"/>
    <w:rsid w:val="00FF4313"/>
    <w:rsid w:val="00FF5E20"/>
    <w:rsid w:val="00FF72FE"/>
    <w:rsid w:val="00FF7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F8B308E-FF13-4F39-84A8-0A3ECB61D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B51"/>
    <w:rPr>
      <w:noProof/>
      <w:sz w:val="24"/>
      <w:szCs w:val="24"/>
      <w:lang w:val="sr-Cyrl-CS"/>
    </w:rPr>
  </w:style>
  <w:style w:type="paragraph" w:styleId="Heading1">
    <w:name w:val="heading 1"/>
    <w:basedOn w:val="Normal"/>
    <w:next w:val="Normal"/>
    <w:link w:val="Heading1Char"/>
    <w:qFormat/>
    <w:rsid w:val="00CB1C73"/>
    <w:pPr>
      <w:keepNext/>
      <w:spacing w:before="240" w:after="60"/>
      <w:outlineLvl w:val="0"/>
    </w:pPr>
    <w:rPr>
      <w:rFonts w:ascii="Arial" w:hAnsi="Arial"/>
      <w:b/>
      <w:bCs/>
      <w:noProof w:val="0"/>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2D3B51"/>
    <w:pPr>
      <w:spacing w:before="100" w:beforeAutospacing="1" w:after="100" w:afterAutospacing="1"/>
    </w:pPr>
    <w:rPr>
      <w:rFonts w:ascii="Arial" w:hAnsi="Arial" w:cs="Arial"/>
      <w:noProof w:val="0"/>
      <w:sz w:val="22"/>
      <w:szCs w:val="22"/>
      <w:lang w:val="en-US"/>
    </w:rPr>
  </w:style>
  <w:style w:type="table" w:styleId="TableGrid">
    <w:name w:val="Table Grid"/>
    <w:basedOn w:val="TableNormal"/>
    <w:rsid w:val="002D3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DC1F85"/>
    <w:rPr>
      <w:rFonts w:ascii="Tahoma" w:hAnsi="Tahoma" w:cs="Tahoma"/>
      <w:sz w:val="16"/>
      <w:szCs w:val="16"/>
    </w:rPr>
  </w:style>
  <w:style w:type="paragraph" w:styleId="BodyTextIndent">
    <w:name w:val="Body Text Indent"/>
    <w:basedOn w:val="Normal"/>
    <w:rsid w:val="009E10FA"/>
    <w:pPr>
      <w:ind w:firstLine="720"/>
      <w:jc w:val="both"/>
    </w:pPr>
    <w:rPr>
      <w:rFonts w:ascii="Verdana" w:hAnsi="Verdana"/>
      <w:noProof w:val="0"/>
    </w:rPr>
  </w:style>
  <w:style w:type="paragraph" w:styleId="BodyText">
    <w:name w:val="Body Text"/>
    <w:basedOn w:val="Normal"/>
    <w:rsid w:val="009E10FA"/>
    <w:pPr>
      <w:spacing w:after="120"/>
    </w:pPr>
  </w:style>
  <w:style w:type="paragraph" w:styleId="Footer">
    <w:name w:val="footer"/>
    <w:basedOn w:val="Normal"/>
    <w:rsid w:val="00053EFE"/>
    <w:pPr>
      <w:tabs>
        <w:tab w:val="center" w:pos="4320"/>
        <w:tab w:val="right" w:pos="8640"/>
      </w:tabs>
    </w:pPr>
  </w:style>
  <w:style w:type="character" w:styleId="PageNumber">
    <w:name w:val="page number"/>
    <w:basedOn w:val="DefaultParagraphFont"/>
    <w:rsid w:val="00053EFE"/>
  </w:style>
  <w:style w:type="paragraph" w:styleId="Header">
    <w:name w:val="header"/>
    <w:basedOn w:val="Normal"/>
    <w:rsid w:val="00053EFE"/>
    <w:pPr>
      <w:tabs>
        <w:tab w:val="center" w:pos="4320"/>
        <w:tab w:val="right" w:pos="8640"/>
      </w:tabs>
    </w:pPr>
  </w:style>
  <w:style w:type="paragraph" w:customStyle="1" w:styleId="CharCharChar2Char">
    <w:name w:val="Char Char Char2 Char"/>
    <w:basedOn w:val="Normal"/>
    <w:rsid w:val="00882CDC"/>
    <w:rPr>
      <w:noProof w:val="0"/>
      <w:lang w:val="en-GB"/>
    </w:rPr>
  </w:style>
  <w:style w:type="paragraph" w:styleId="FootnoteText">
    <w:name w:val="footnote text"/>
    <w:aliases w:val="Footnote Text Char,single space,ft,ft Char Char Char,ft Char Char,Note de bas de page Car,Footnote Text Char Car,Footnote Text Char1 Char Car,Footnote Text Char Char Char Car, Char Char Char Char Car, Char Char1 Char Car"/>
    <w:basedOn w:val="Normal"/>
    <w:link w:val="FootnoteTextChar1"/>
    <w:semiHidden/>
    <w:rsid w:val="00C14CBD"/>
    <w:rPr>
      <w:sz w:val="20"/>
      <w:szCs w:val="20"/>
    </w:rPr>
  </w:style>
  <w:style w:type="character" w:styleId="FootnoteReference">
    <w:name w:val="footnote reference"/>
    <w:aliases w:val="ftref,callout,Footnotes refss"/>
    <w:semiHidden/>
    <w:rsid w:val="00C14CBD"/>
    <w:rPr>
      <w:vertAlign w:val="superscript"/>
    </w:rPr>
  </w:style>
  <w:style w:type="paragraph" w:styleId="NormalWeb">
    <w:name w:val="Normal (Web)"/>
    <w:basedOn w:val="Normal"/>
    <w:rsid w:val="00B83855"/>
    <w:pPr>
      <w:spacing w:before="100" w:beforeAutospacing="1" w:after="100" w:afterAutospacing="1"/>
    </w:pPr>
    <w:rPr>
      <w:noProof w:val="0"/>
      <w:lang w:val="en-US"/>
    </w:rPr>
  </w:style>
  <w:style w:type="character" w:customStyle="1" w:styleId="FootnoteTextChar1">
    <w:name w:val="Footnote Text Char1"/>
    <w:aliases w:val="Footnote Text Char Char,single space Char,ft Char,ft Char Char Char Char,ft Char Char Char2,Note de bas de page Car Char,Footnote Text Char Car Char,Footnote Text Char1 Char Car Char,Footnote Text Char Char Char Car Char"/>
    <w:link w:val="FootnoteText"/>
    <w:semiHidden/>
    <w:rsid w:val="0066116F"/>
    <w:rPr>
      <w:noProof/>
      <w:lang w:val="sr-Cyrl-CS" w:eastAsia="en-US" w:bidi="ar-SA"/>
    </w:rPr>
  </w:style>
  <w:style w:type="paragraph" w:customStyle="1" w:styleId="CharCharChar2Char1">
    <w:name w:val="Char Char Char2 Char1"/>
    <w:basedOn w:val="Normal"/>
    <w:rsid w:val="001D56B0"/>
    <w:pPr>
      <w:spacing w:after="160" w:line="240" w:lineRule="exact"/>
    </w:pPr>
    <w:rPr>
      <w:rFonts w:ascii="Tahoma" w:hAnsi="Tahoma"/>
      <w:noProof w:val="0"/>
      <w:sz w:val="20"/>
      <w:szCs w:val="20"/>
      <w:lang w:val="en-US"/>
    </w:rPr>
  </w:style>
  <w:style w:type="character" w:styleId="CommentReference">
    <w:name w:val="annotation reference"/>
    <w:uiPriority w:val="99"/>
    <w:semiHidden/>
    <w:rsid w:val="001C5B60"/>
    <w:rPr>
      <w:sz w:val="16"/>
      <w:szCs w:val="16"/>
    </w:rPr>
  </w:style>
  <w:style w:type="paragraph" w:styleId="CommentText">
    <w:name w:val="annotation text"/>
    <w:basedOn w:val="Normal"/>
    <w:link w:val="CommentTextChar"/>
    <w:uiPriority w:val="99"/>
    <w:semiHidden/>
    <w:rsid w:val="001C5B60"/>
    <w:rPr>
      <w:sz w:val="20"/>
      <w:szCs w:val="20"/>
    </w:rPr>
  </w:style>
  <w:style w:type="paragraph" w:styleId="CommentSubject">
    <w:name w:val="annotation subject"/>
    <w:basedOn w:val="CommentText"/>
    <w:next w:val="CommentText"/>
    <w:link w:val="CommentSubjectChar"/>
    <w:semiHidden/>
    <w:rsid w:val="001C5B60"/>
    <w:rPr>
      <w:b/>
      <w:bCs/>
    </w:rPr>
  </w:style>
  <w:style w:type="character" w:customStyle="1" w:styleId="CharChar1">
    <w:name w:val="Char Char1"/>
    <w:semiHidden/>
    <w:rsid w:val="00FA69D4"/>
    <w:rPr>
      <w:noProof/>
      <w:lang w:val="sr-Cyrl-CS" w:eastAsia="en-US" w:bidi="ar-SA"/>
    </w:rPr>
  </w:style>
  <w:style w:type="paragraph" w:styleId="DocumentMap">
    <w:name w:val="Document Map"/>
    <w:basedOn w:val="Normal"/>
    <w:semiHidden/>
    <w:rsid w:val="00271B2C"/>
    <w:pPr>
      <w:shd w:val="clear" w:color="auto" w:fill="000080"/>
    </w:pPr>
    <w:rPr>
      <w:rFonts w:ascii="Tahoma" w:hAnsi="Tahoma" w:cs="Tahoma"/>
      <w:sz w:val="20"/>
      <w:szCs w:val="20"/>
    </w:rPr>
  </w:style>
  <w:style w:type="character" w:customStyle="1" w:styleId="FootnoteTextCharChar1">
    <w:name w:val="Footnote Text Char Char1"/>
    <w:aliases w:val="single space Char2,ft Char2,ft Char Char Char Char2,ft Char Char Char1,Note de bas de page Car Char1,Footnote Text Char Car Char1,Footnote Text Char1 Char Car Char1,Footnote Text Char Char Char Car Char1"/>
    <w:semiHidden/>
    <w:rsid w:val="00501B2F"/>
    <w:rPr>
      <w:noProof/>
      <w:lang w:val="sr-Cyrl-CS" w:eastAsia="en-US" w:bidi="ar-SA"/>
    </w:rPr>
  </w:style>
  <w:style w:type="character" w:customStyle="1" w:styleId="CommentTextChar">
    <w:name w:val="Comment Text Char"/>
    <w:link w:val="CommentText"/>
    <w:uiPriority w:val="99"/>
    <w:rsid w:val="00860990"/>
    <w:rPr>
      <w:noProof/>
      <w:lang w:val="sr-Cyrl-CS" w:eastAsia="en-US" w:bidi="ar-SA"/>
    </w:rPr>
  </w:style>
  <w:style w:type="character" w:customStyle="1" w:styleId="CommentSubjectChar">
    <w:name w:val="Comment Subject Char"/>
    <w:link w:val="CommentSubject"/>
    <w:rsid w:val="00860990"/>
    <w:rPr>
      <w:b/>
      <w:bCs/>
      <w:noProof/>
      <w:lang w:val="sr-Cyrl-CS" w:eastAsia="en-US" w:bidi="ar-SA"/>
    </w:rPr>
  </w:style>
  <w:style w:type="character" w:customStyle="1" w:styleId="BalloonTextChar">
    <w:name w:val="Balloon Text Char"/>
    <w:link w:val="BalloonText"/>
    <w:rsid w:val="00860990"/>
    <w:rPr>
      <w:rFonts w:ascii="Tahoma" w:hAnsi="Tahoma" w:cs="Tahoma"/>
      <w:noProof/>
      <w:sz w:val="16"/>
      <w:szCs w:val="16"/>
      <w:lang w:val="sr-Cyrl-CS" w:eastAsia="en-US" w:bidi="ar-SA"/>
    </w:rPr>
  </w:style>
  <w:style w:type="paragraph" w:customStyle="1" w:styleId="Style1">
    <w:name w:val="Style1"/>
    <w:basedOn w:val="Normal"/>
    <w:rsid w:val="00D829FF"/>
    <w:pPr>
      <w:tabs>
        <w:tab w:val="left" w:pos="540"/>
        <w:tab w:val="left" w:pos="1080"/>
        <w:tab w:val="left" w:pos="1980"/>
        <w:tab w:val="left" w:pos="2520"/>
        <w:tab w:val="left" w:pos="3060"/>
      </w:tabs>
      <w:jc w:val="both"/>
      <w:outlineLvl w:val="0"/>
    </w:pPr>
    <w:rPr>
      <w:rFonts w:ascii="Book Antiqua" w:hAnsi="Book Antiqua"/>
      <w:b/>
      <w:caps/>
      <w:sz w:val="22"/>
      <w:szCs w:val="22"/>
      <w:u w:val="single"/>
    </w:rPr>
  </w:style>
  <w:style w:type="paragraph" w:customStyle="1" w:styleId="a">
    <w:name w:val="ПУ Сомбор"/>
    <w:basedOn w:val="Normal1"/>
    <w:qFormat/>
    <w:rsid w:val="00530B93"/>
    <w:pPr>
      <w:tabs>
        <w:tab w:val="left" w:pos="180"/>
        <w:tab w:val="left" w:pos="581"/>
        <w:tab w:val="left" w:pos="6161"/>
      </w:tabs>
      <w:spacing w:before="0" w:beforeAutospacing="0" w:after="0" w:afterAutospacing="0"/>
      <w:jc w:val="both"/>
      <w:outlineLvl w:val="0"/>
    </w:pPr>
    <w:rPr>
      <w:rFonts w:ascii="Book Antiqua" w:hAnsi="Book Antiqua"/>
      <w:b/>
      <w:caps/>
      <w:u w:val="single"/>
    </w:rPr>
  </w:style>
  <w:style w:type="paragraph" w:customStyle="1" w:styleId="Normal11">
    <w:name w:val="Normal11"/>
    <w:basedOn w:val="Normal"/>
    <w:rsid w:val="005F2330"/>
    <w:pPr>
      <w:spacing w:before="100" w:beforeAutospacing="1" w:after="100" w:afterAutospacing="1"/>
    </w:pPr>
    <w:rPr>
      <w:rFonts w:ascii="Arial" w:hAnsi="Arial" w:cs="Arial"/>
      <w:noProof w:val="0"/>
      <w:sz w:val="22"/>
      <w:szCs w:val="22"/>
      <w:lang w:val="en-US"/>
    </w:rPr>
  </w:style>
  <w:style w:type="character" w:customStyle="1" w:styleId="Heading1Char">
    <w:name w:val="Heading 1 Char"/>
    <w:link w:val="Heading1"/>
    <w:rsid w:val="00CB1C73"/>
    <w:rPr>
      <w:rFonts w:ascii="Arial" w:hAnsi="Arial" w:cs="Arial"/>
      <w:b/>
      <w:bCs/>
      <w:kern w:val="32"/>
      <w:sz w:val="32"/>
      <w:szCs w:val="32"/>
      <w:lang w:val="en-US" w:eastAsia="en-US"/>
    </w:rPr>
  </w:style>
  <w:style w:type="paragraph" w:customStyle="1" w:styleId="Normal2">
    <w:name w:val="Normal2"/>
    <w:basedOn w:val="Normal"/>
    <w:rsid w:val="007C7C18"/>
    <w:pPr>
      <w:spacing w:before="100" w:beforeAutospacing="1" w:after="100" w:afterAutospacing="1"/>
    </w:pPr>
    <w:rPr>
      <w:rFonts w:ascii="Arial" w:hAnsi="Arial" w:cs="Arial"/>
      <w:noProof w:val="0"/>
      <w:sz w:val="22"/>
      <w:szCs w:val="22"/>
      <w:lang w:val="en-US"/>
    </w:rPr>
  </w:style>
  <w:style w:type="character" w:styleId="Hyperlink">
    <w:name w:val="Hyperlink"/>
    <w:basedOn w:val="DefaultParagraphFont"/>
    <w:uiPriority w:val="99"/>
    <w:unhideWhenUsed/>
    <w:rsid w:val="0022444A"/>
    <w:rPr>
      <w:color w:val="0000FF" w:themeColor="hyperlink"/>
      <w:u w:val="single"/>
    </w:rPr>
  </w:style>
  <w:style w:type="paragraph" w:styleId="ListParagraph">
    <w:name w:val="List Paragraph"/>
    <w:basedOn w:val="Normal"/>
    <w:uiPriority w:val="34"/>
    <w:qFormat/>
    <w:rsid w:val="00807E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263345">
      <w:bodyDiv w:val="1"/>
      <w:marLeft w:val="0"/>
      <w:marRight w:val="0"/>
      <w:marTop w:val="0"/>
      <w:marBottom w:val="0"/>
      <w:divBdr>
        <w:top w:val="none" w:sz="0" w:space="0" w:color="auto"/>
        <w:left w:val="none" w:sz="0" w:space="0" w:color="auto"/>
        <w:bottom w:val="none" w:sz="0" w:space="0" w:color="auto"/>
        <w:right w:val="none" w:sz="0" w:space="0" w:color="auto"/>
      </w:divBdr>
    </w:div>
    <w:div w:id="506402130">
      <w:bodyDiv w:val="1"/>
      <w:marLeft w:val="0"/>
      <w:marRight w:val="0"/>
      <w:marTop w:val="0"/>
      <w:marBottom w:val="0"/>
      <w:divBdr>
        <w:top w:val="none" w:sz="0" w:space="0" w:color="auto"/>
        <w:left w:val="none" w:sz="0" w:space="0" w:color="auto"/>
        <w:bottom w:val="none" w:sz="0" w:space="0" w:color="auto"/>
        <w:right w:val="none" w:sz="0" w:space="0" w:color="auto"/>
      </w:divBdr>
    </w:div>
    <w:div w:id="1455438460">
      <w:bodyDiv w:val="1"/>
      <w:marLeft w:val="0"/>
      <w:marRight w:val="0"/>
      <w:marTop w:val="0"/>
      <w:marBottom w:val="0"/>
      <w:divBdr>
        <w:top w:val="none" w:sz="0" w:space="0" w:color="auto"/>
        <w:left w:val="none" w:sz="0" w:space="0" w:color="auto"/>
        <w:bottom w:val="none" w:sz="0" w:space="0" w:color="auto"/>
        <w:right w:val="none" w:sz="0" w:space="0" w:color="auto"/>
      </w:divBdr>
    </w:div>
    <w:div w:id="1706828727">
      <w:bodyDiv w:val="1"/>
      <w:marLeft w:val="0"/>
      <w:marRight w:val="0"/>
      <w:marTop w:val="0"/>
      <w:marBottom w:val="0"/>
      <w:divBdr>
        <w:top w:val="none" w:sz="0" w:space="0" w:color="auto"/>
        <w:left w:val="none" w:sz="0" w:space="0" w:color="auto"/>
        <w:bottom w:val="none" w:sz="0" w:space="0" w:color="auto"/>
        <w:right w:val="none" w:sz="0" w:space="0" w:color="auto"/>
      </w:divBdr>
      <w:divsChild>
        <w:div w:id="1792628388">
          <w:marLeft w:val="0"/>
          <w:marRight w:val="0"/>
          <w:marTop w:val="0"/>
          <w:marBottom w:val="0"/>
          <w:divBdr>
            <w:top w:val="none" w:sz="0" w:space="0" w:color="auto"/>
            <w:left w:val="none" w:sz="0" w:space="0" w:color="auto"/>
            <w:bottom w:val="none" w:sz="0" w:space="0" w:color="auto"/>
            <w:right w:val="none" w:sz="0" w:space="0" w:color="auto"/>
          </w:divBdr>
        </w:div>
      </w:divsChild>
    </w:div>
    <w:div w:id="1814448349">
      <w:bodyDiv w:val="1"/>
      <w:marLeft w:val="0"/>
      <w:marRight w:val="0"/>
      <w:marTop w:val="0"/>
      <w:marBottom w:val="0"/>
      <w:divBdr>
        <w:top w:val="none" w:sz="0" w:space="0" w:color="auto"/>
        <w:left w:val="none" w:sz="0" w:space="0" w:color="auto"/>
        <w:bottom w:val="none" w:sz="0" w:space="0" w:color="auto"/>
        <w:right w:val="none" w:sz="0" w:space="0" w:color="auto"/>
      </w:divBdr>
      <w:divsChild>
        <w:div w:id="609169254">
          <w:marLeft w:val="0"/>
          <w:marRight w:val="0"/>
          <w:marTop w:val="0"/>
          <w:marBottom w:val="0"/>
          <w:divBdr>
            <w:top w:val="none" w:sz="0" w:space="0" w:color="auto"/>
            <w:left w:val="none" w:sz="0" w:space="0" w:color="auto"/>
            <w:bottom w:val="none" w:sz="0" w:space="0" w:color="auto"/>
            <w:right w:val="none" w:sz="0" w:space="0" w:color="auto"/>
          </w:divBdr>
        </w:div>
      </w:divsChild>
    </w:div>
    <w:div w:id="2019038035">
      <w:bodyDiv w:val="1"/>
      <w:marLeft w:val="0"/>
      <w:marRight w:val="0"/>
      <w:marTop w:val="0"/>
      <w:marBottom w:val="0"/>
      <w:divBdr>
        <w:top w:val="none" w:sz="0" w:space="0" w:color="auto"/>
        <w:left w:val="none" w:sz="0" w:space="0" w:color="auto"/>
        <w:bottom w:val="none" w:sz="0" w:space="0" w:color="auto"/>
        <w:right w:val="none" w:sz="0" w:space="0" w:color="auto"/>
      </w:divBdr>
      <w:divsChild>
        <w:div w:id="1583250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749F7-4222-4E57-8519-340517A89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1392</Words>
  <Characters>7940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ОСНОВНИ ПОДАЦИ</vt:lpstr>
    </vt:vector>
  </TitlesOfParts>
  <Company>UZZPRO/ERC</Company>
  <LinksUpToDate>false</LinksUpToDate>
  <CharactersWithSpaces>9314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ОСНОВНИ ПОДАЦИ</dc:title>
  <dc:creator>Milos</dc:creator>
  <cp:lastModifiedBy>Jelena Samardzic</cp:lastModifiedBy>
  <cp:revision>3</cp:revision>
  <cp:lastPrinted>2015-04-09T13:05:00Z</cp:lastPrinted>
  <dcterms:created xsi:type="dcterms:W3CDTF">2015-04-14T06:16:00Z</dcterms:created>
  <dcterms:modified xsi:type="dcterms:W3CDTF">2015-04-14T06:32:00Z</dcterms:modified>
</cp:coreProperties>
</file>